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6A0DB" w14:textId="77777777" w:rsidR="006B66FD" w:rsidRDefault="009B3B0E" w:rsidP="009A21B7">
      <w:pPr>
        <w:spacing w:after="0" w:line="240" w:lineRule="auto"/>
        <w:jc w:val="center"/>
      </w:pPr>
      <w:r w:rsidRPr="00B76034">
        <w:rPr>
          <w:noProof/>
        </w:rPr>
        <w:drawing>
          <wp:inline distT="0" distB="0" distL="0" distR="0" wp14:anchorId="4CC35E99" wp14:editId="7E10F848">
            <wp:extent cx="2027970" cy="397941"/>
            <wp:effectExtent l="0" t="0" r="0" b="2540"/>
            <wp:docPr id="1" name="Picture 1" descr="Back to Home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to Home Pa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13" cy="408703"/>
                    </a:xfrm>
                    <a:prstGeom prst="rect">
                      <a:avLst/>
                    </a:prstGeom>
                    <a:noFill/>
                    <a:ln>
                      <a:noFill/>
                    </a:ln>
                  </pic:spPr>
                </pic:pic>
              </a:graphicData>
            </a:graphic>
          </wp:inline>
        </w:drawing>
      </w:r>
    </w:p>
    <w:p w14:paraId="5195BF69" w14:textId="77777777" w:rsidR="00E82E1E" w:rsidRPr="009A21B7" w:rsidRDefault="00E82E1E" w:rsidP="009A21B7">
      <w:pPr>
        <w:spacing w:after="0" w:line="240" w:lineRule="auto"/>
        <w:jc w:val="center"/>
        <w:rPr>
          <w:rFonts w:ascii="Times New Roman" w:hAnsi="Times New Roman" w:cs="Times New Roman"/>
          <w:sz w:val="20"/>
          <w:szCs w:val="20"/>
        </w:rPr>
      </w:pPr>
    </w:p>
    <w:p w14:paraId="78DCEE6A" w14:textId="77777777" w:rsidR="00E82E1E" w:rsidRPr="00E82E1E" w:rsidRDefault="00E82E1E" w:rsidP="009A21B7">
      <w:pPr>
        <w:spacing w:after="0" w:line="240" w:lineRule="auto"/>
        <w:jc w:val="center"/>
        <w:rPr>
          <w:rFonts w:ascii="Times New Roman" w:hAnsi="Times New Roman" w:cs="Times New Roman"/>
          <w:b/>
          <w:sz w:val="24"/>
          <w:szCs w:val="24"/>
        </w:rPr>
      </w:pPr>
      <w:r w:rsidRPr="00E82E1E">
        <w:rPr>
          <w:rFonts w:ascii="Times New Roman" w:hAnsi="Times New Roman" w:cs="Times New Roman"/>
          <w:b/>
          <w:sz w:val="24"/>
          <w:szCs w:val="24"/>
        </w:rPr>
        <w:t>Job Description</w:t>
      </w:r>
    </w:p>
    <w:p w14:paraId="4EB35F74" w14:textId="77777777" w:rsidR="00E82E1E" w:rsidRDefault="00E82E1E" w:rsidP="009A21B7">
      <w:pPr>
        <w:spacing w:after="0" w:line="240" w:lineRule="auto"/>
        <w:rPr>
          <w:rFonts w:ascii="Times New Roman" w:hAnsi="Times New Roman" w:cs="Times New Roman"/>
          <w:sz w:val="24"/>
          <w:szCs w:val="24"/>
          <w:u w:val="single"/>
        </w:rPr>
      </w:pP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p>
    <w:p w14:paraId="5261C439" w14:textId="77777777" w:rsidR="00E82E1E" w:rsidRPr="009A21B7" w:rsidRDefault="00E82E1E" w:rsidP="009A21B7">
      <w:pPr>
        <w:spacing w:after="0" w:line="240" w:lineRule="auto"/>
        <w:rPr>
          <w:rFonts w:ascii="Times New Roman" w:hAnsi="Times New Roman" w:cs="Times New Roman"/>
          <w:sz w:val="20"/>
          <w:szCs w:val="20"/>
          <w:u w:val="single"/>
        </w:rPr>
      </w:pPr>
    </w:p>
    <w:p w14:paraId="0BB1ABCE" w14:textId="77777777" w:rsidR="00E82E1E" w:rsidRPr="00E82E1E" w:rsidRDefault="00E82E1E" w:rsidP="009A21B7">
      <w:pPr>
        <w:spacing w:after="0" w:line="240" w:lineRule="auto"/>
        <w:rPr>
          <w:rFonts w:ascii="Times New Roman" w:hAnsi="Times New Roman" w:cs="Times New Roman"/>
          <w:b/>
          <w:sz w:val="24"/>
          <w:szCs w:val="24"/>
        </w:rPr>
      </w:pPr>
      <w:r w:rsidRPr="00E82E1E">
        <w:rPr>
          <w:rFonts w:ascii="Times New Roman" w:hAnsi="Times New Roman" w:cs="Times New Roman"/>
          <w:b/>
          <w:sz w:val="24"/>
          <w:szCs w:val="24"/>
        </w:rPr>
        <w:t>Employee Name:</w:t>
      </w:r>
    </w:p>
    <w:p w14:paraId="3A18C34C" w14:textId="2F7EC450" w:rsidR="00E82E1E" w:rsidRPr="005B3F98" w:rsidRDefault="00E82E1E" w:rsidP="009A21B7">
      <w:pPr>
        <w:spacing w:after="0" w:line="240" w:lineRule="auto"/>
        <w:rPr>
          <w:rFonts w:ascii="Times New Roman" w:hAnsi="Times New Roman" w:cs="Times New Roman"/>
          <w:sz w:val="24"/>
          <w:szCs w:val="24"/>
        </w:rPr>
      </w:pPr>
      <w:r w:rsidRPr="00E82E1E">
        <w:rPr>
          <w:rFonts w:ascii="Times New Roman" w:hAnsi="Times New Roman" w:cs="Times New Roman"/>
          <w:b/>
          <w:sz w:val="24"/>
          <w:szCs w:val="24"/>
        </w:rPr>
        <w:t>Title:</w:t>
      </w:r>
      <w:r w:rsidR="005B3F98">
        <w:rPr>
          <w:rFonts w:ascii="Times New Roman" w:hAnsi="Times New Roman" w:cs="Times New Roman"/>
          <w:sz w:val="24"/>
          <w:szCs w:val="24"/>
        </w:rPr>
        <w:tab/>
      </w:r>
      <w:r w:rsidR="005B3F98">
        <w:rPr>
          <w:rFonts w:ascii="Times New Roman" w:hAnsi="Times New Roman" w:cs="Times New Roman"/>
          <w:sz w:val="24"/>
          <w:szCs w:val="24"/>
        </w:rPr>
        <w:tab/>
      </w:r>
      <w:r w:rsidR="005B3F98">
        <w:rPr>
          <w:rFonts w:ascii="Times New Roman" w:hAnsi="Times New Roman" w:cs="Times New Roman"/>
          <w:sz w:val="24"/>
          <w:szCs w:val="24"/>
        </w:rPr>
        <w:tab/>
      </w:r>
      <w:r w:rsidR="007332E1">
        <w:rPr>
          <w:rFonts w:ascii="Times New Roman" w:hAnsi="Times New Roman" w:cs="Times New Roman"/>
          <w:sz w:val="24"/>
          <w:szCs w:val="24"/>
        </w:rPr>
        <w:t xml:space="preserve">Payments Division </w:t>
      </w:r>
      <w:r w:rsidR="009436DD">
        <w:rPr>
          <w:rFonts w:ascii="Times New Roman" w:hAnsi="Times New Roman" w:cs="Times New Roman"/>
          <w:sz w:val="24"/>
          <w:szCs w:val="24"/>
        </w:rPr>
        <w:t>Compliance</w:t>
      </w:r>
      <w:r w:rsidR="001E75E0">
        <w:rPr>
          <w:rFonts w:ascii="Times New Roman" w:hAnsi="Times New Roman" w:cs="Times New Roman"/>
          <w:sz w:val="24"/>
          <w:szCs w:val="24"/>
        </w:rPr>
        <w:t xml:space="preserve"> </w:t>
      </w:r>
      <w:r w:rsidR="003C6EFC">
        <w:rPr>
          <w:rFonts w:ascii="Times New Roman" w:hAnsi="Times New Roman" w:cs="Times New Roman"/>
          <w:sz w:val="24"/>
          <w:szCs w:val="24"/>
        </w:rPr>
        <w:t>Manager</w:t>
      </w:r>
    </w:p>
    <w:p w14:paraId="6308FCB2" w14:textId="77777777" w:rsidR="00E82E1E" w:rsidRPr="007F6092" w:rsidRDefault="00E82E1E" w:rsidP="009A21B7">
      <w:pPr>
        <w:spacing w:after="0" w:line="240" w:lineRule="auto"/>
        <w:rPr>
          <w:rFonts w:ascii="Times New Roman" w:hAnsi="Times New Roman" w:cs="Times New Roman"/>
          <w:sz w:val="24"/>
          <w:szCs w:val="24"/>
        </w:rPr>
      </w:pPr>
      <w:r w:rsidRPr="00E82E1E">
        <w:rPr>
          <w:rFonts w:ascii="Times New Roman" w:hAnsi="Times New Roman" w:cs="Times New Roman"/>
          <w:b/>
          <w:sz w:val="24"/>
          <w:szCs w:val="24"/>
        </w:rPr>
        <w:t>Department Name:</w:t>
      </w:r>
      <w:r w:rsidR="005B3F98">
        <w:rPr>
          <w:rFonts w:ascii="Times New Roman" w:hAnsi="Times New Roman" w:cs="Times New Roman"/>
          <w:b/>
          <w:sz w:val="24"/>
          <w:szCs w:val="24"/>
        </w:rPr>
        <w:tab/>
      </w:r>
      <w:r w:rsidR="007F6092">
        <w:rPr>
          <w:rFonts w:ascii="Times New Roman" w:hAnsi="Times New Roman" w:cs="Times New Roman"/>
          <w:sz w:val="24"/>
          <w:szCs w:val="24"/>
        </w:rPr>
        <w:t>Compliance</w:t>
      </w:r>
    </w:p>
    <w:p w14:paraId="6AD31A71" w14:textId="5967CFB9" w:rsidR="00E82E1E" w:rsidRPr="005B3F98" w:rsidRDefault="00E82E1E" w:rsidP="009A21B7">
      <w:pPr>
        <w:spacing w:after="0" w:line="240" w:lineRule="auto"/>
        <w:rPr>
          <w:rFonts w:ascii="Times New Roman" w:hAnsi="Times New Roman" w:cs="Times New Roman"/>
          <w:sz w:val="24"/>
          <w:szCs w:val="24"/>
        </w:rPr>
      </w:pPr>
      <w:r w:rsidRPr="00E82E1E">
        <w:rPr>
          <w:rFonts w:ascii="Times New Roman" w:hAnsi="Times New Roman" w:cs="Times New Roman"/>
          <w:b/>
          <w:sz w:val="24"/>
          <w:szCs w:val="24"/>
        </w:rPr>
        <w:t>Reports To (Title):</w:t>
      </w:r>
      <w:r w:rsidR="005B3F98">
        <w:rPr>
          <w:rFonts w:ascii="Times New Roman" w:hAnsi="Times New Roman" w:cs="Times New Roman"/>
          <w:sz w:val="24"/>
          <w:szCs w:val="24"/>
        </w:rPr>
        <w:tab/>
      </w:r>
      <w:r w:rsidR="003C6EFC">
        <w:rPr>
          <w:rFonts w:ascii="Times New Roman" w:hAnsi="Times New Roman" w:cs="Times New Roman"/>
          <w:sz w:val="24"/>
          <w:szCs w:val="24"/>
        </w:rPr>
        <w:t xml:space="preserve">Chief </w:t>
      </w:r>
      <w:r w:rsidR="007F6092">
        <w:rPr>
          <w:rFonts w:ascii="Times New Roman" w:hAnsi="Times New Roman" w:cs="Times New Roman"/>
          <w:sz w:val="24"/>
          <w:szCs w:val="24"/>
        </w:rPr>
        <w:t xml:space="preserve">Compliance </w:t>
      </w:r>
      <w:r w:rsidR="009436DD">
        <w:rPr>
          <w:rFonts w:ascii="Times New Roman" w:hAnsi="Times New Roman" w:cs="Times New Roman"/>
          <w:sz w:val="24"/>
          <w:szCs w:val="24"/>
        </w:rPr>
        <w:t>Officer</w:t>
      </w:r>
    </w:p>
    <w:p w14:paraId="3FAA62D4" w14:textId="77777777" w:rsidR="00E82E1E" w:rsidRDefault="00E82E1E" w:rsidP="009A21B7">
      <w:pPr>
        <w:spacing w:after="0" w:line="240" w:lineRule="auto"/>
        <w:rPr>
          <w:rFonts w:ascii="Times New Roman" w:hAnsi="Times New Roman" w:cs="Times New Roman"/>
          <w:sz w:val="24"/>
          <w:szCs w:val="24"/>
        </w:rPr>
      </w:pPr>
      <w:r w:rsidRPr="00E82E1E">
        <w:rPr>
          <w:rFonts w:ascii="Times New Roman" w:hAnsi="Times New Roman" w:cs="Times New Roman"/>
          <w:b/>
          <w:sz w:val="24"/>
          <w:szCs w:val="24"/>
        </w:rPr>
        <w:t>FLSA Status:</w:t>
      </w:r>
      <w:r w:rsidR="005B3F98">
        <w:rPr>
          <w:rFonts w:ascii="Times New Roman" w:hAnsi="Times New Roman" w:cs="Times New Roman"/>
          <w:sz w:val="24"/>
          <w:szCs w:val="24"/>
        </w:rPr>
        <w:tab/>
      </w:r>
      <w:r w:rsidR="005B3F98">
        <w:rPr>
          <w:rFonts w:ascii="Times New Roman" w:hAnsi="Times New Roman" w:cs="Times New Roman"/>
          <w:sz w:val="24"/>
          <w:szCs w:val="24"/>
        </w:rPr>
        <w:tab/>
      </w:r>
      <w:r w:rsidR="001E75E0">
        <w:rPr>
          <w:rFonts w:ascii="Times New Roman" w:hAnsi="Times New Roman" w:cs="Times New Roman"/>
          <w:sz w:val="24"/>
          <w:szCs w:val="24"/>
        </w:rPr>
        <w:t>Non-</w:t>
      </w:r>
      <w:r w:rsidR="005B3F98">
        <w:rPr>
          <w:rFonts w:ascii="Times New Roman" w:hAnsi="Times New Roman" w:cs="Times New Roman"/>
          <w:sz w:val="24"/>
          <w:szCs w:val="24"/>
        </w:rPr>
        <w:t>Exempt</w:t>
      </w:r>
    </w:p>
    <w:p w14:paraId="069E2993" w14:textId="6CAD7CEF" w:rsidR="00241FA9" w:rsidRPr="00890803" w:rsidRDefault="00241FA9" w:rsidP="009A21B7">
      <w:pPr>
        <w:spacing w:after="0" w:line="240" w:lineRule="auto"/>
        <w:rPr>
          <w:rFonts w:ascii="Times New Roman" w:hAnsi="Times New Roman" w:cs="Times New Roman"/>
          <w:sz w:val="24"/>
          <w:szCs w:val="24"/>
        </w:rPr>
      </w:pPr>
      <w:r>
        <w:rPr>
          <w:rFonts w:ascii="Times New Roman" w:hAnsi="Times New Roman" w:cs="Times New Roman"/>
          <w:b/>
          <w:sz w:val="24"/>
          <w:szCs w:val="24"/>
        </w:rPr>
        <w:t>Grade:</w:t>
      </w:r>
      <w:r>
        <w:rPr>
          <w:rFonts w:ascii="Times New Roman" w:hAnsi="Times New Roman" w:cs="Times New Roman"/>
          <w:b/>
          <w:sz w:val="24"/>
          <w:szCs w:val="24"/>
        </w:rPr>
        <w:tab/>
      </w:r>
      <w:r>
        <w:rPr>
          <w:rFonts w:ascii="Times New Roman" w:hAnsi="Times New Roman" w:cs="Times New Roman"/>
          <w:b/>
          <w:sz w:val="24"/>
          <w:szCs w:val="24"/>
        </w:rPr>
        <w:tab/>
      </w:r>
    </w:p>
    <w:p w14:paraId="7CAD959C" w14:textId="77777777" w:rsidR="00E82E1E" w:rsidRDefault="00E82E1E" w:rsidP="009A21B7">
      <w:pPr>
        <w:spacing w:after="0" w:line="240" w:lineRule="auto"/>
        <w:rPr>
          <w:rFonts w:ascii="Times New Roman" w:hAnsi="Times New Roman" w:cs="Times New Roman"/>
          <w:sz w:val="24"/>
          <w:szCs w:val="24"/>
          <w:u w:val="single"/>
        </w:rPr>
      </w:pP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p>
    <w:p w14:paraId="2A517E21" w14:textId="77777777" w:rsidR="00E82E1E" w:rsidRPr="009A21B7" w:rsidRDefault="00E82E1E" w:rsidP="009A21B7">
      <w:pPr>
        <w:spacing w:after="0" w:line="240" w:lineRule="auto"/>
        <w:rPr>
          <w:rFonts w:ascii="Times New Roman" w:hAnsi="Times New Roman" w:cs="Times New Roman"/>
          <w:sz w:val="20"/>
          <w:szCs w:val="20"/>
        </w:rPr>
      </w:pPr>
    </w:p>
    <w:p w14:paraId="13608697" w14:textId="77777777" w:rsidR="001E75E0" w:rsidRDefault="00E82E1E" w:rsidP="009A21B7">
      <w:pPr>
        <w:spacing w:after="0" w:line="240" w:lineRule="auto"/>
        <w:rPr>
          <w:rFonts w:ascii="Times New Roman" w:hAnsi="Times New Roman" w:cs="Times New Roman"/>
          <w:b/>
          <w:sz w:val="24"/>
          <w:szCs w:val="24"/>
        </w:rPr>
      </w:pPr>
      <w:r w:rsidRPr="00E82E1E">
        <w:rPr>
          <w:rFonts w:ascii="Times New Roman" w:hAnsi="Times New Roman" w:cs="Times New Roman"/>
          <w:b/>
          <w:sz w:val="24"/>
          <w:szCs w:val="24"/>
        </w:rPr>
        <w:t>Summary:</w:t>
      </w:r>
    </w:p>
    <w:p w14:paraId="4C27B3D7" w14:textId="7262FAEB" w:rsidR="00871909" w:rsidRDefault="00A17208" w:rsidP="0020210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Sutton Bank is seeking a Compliance </w:t>
      </w:r>
      <w:r w:rsidR="00B04014">
        <w:rPr>
          <w:rFonts w:ascii="Times New Roman" w:hAnsi="Times New Roman" w:cs="Times New Roman"/>
          <w:color w:val="000000"/>
          <w:sz w:val="24"/>
          <w:szCs w:val="24"/>
        </w:rPr>
        <w:t>Manager</w:t>
      </w:r>
      <w:r>
        <w:rPr>
          <w:rFonts w:ascii="Times New Roman" w:hAnsi="Times New Roman" w:cs="Times New Roman"/>
          <w:color w:val="000000"/>
          <w:sz w:val="24"/>
          <w:szCs w:val="24"/>
        </w:rPr>
        <w:t xml:space="preserve"> to support its growing</w:t>
      </w:r>
      <w:r w:rsidR="00DF1C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nationwide</w:t>
      </w:r>
      <w:r w:rsidR="00DF1C99">
        <w:rPr>
          <w:rFonts w:ascii="Times New Roman" w:hAnsi="Times New Roman" w:cs="Times New Roman"/>
          <w:color w:val="000000"/>
          <w:sz w:val="24"/>
          <w:szCs w:val="24"/>
        </w:rPr>
        <w:t xml:space="preserve">, consumer </w:t>
      </w:r>
      <w:r>
        <w:rPr>
          <w:rFonts w:ascii="Times New Roman" w:hAnsi="Times New Roman" w:cs="Times New Roman"/>
          <w:color w:val="000000"/>
          <w:sz w:val="24"/>
          <w:szCs w:val="24"/>
        </w:rPr>
        <w:t>card payment activities and third-party fintech relationships</w:t>
      </w:r>
      <w:r w:rsidR="00DF1C99">
        <w:rPr>
          <w:rFonts w:ascii="Times New Roman" w:hAnsi="Times New Roman" w:cs="Times New Roman"/>
          <w:color w:val="000000"/>
          <w:sz w:val="24"/>
          <w:szCs w:val="24"/>
        </w:rPr>
        <w:t>, with a</w:t>
      </w:r>
      <w:r w:rsidR="002364FE">
        <w:rPr>
          <w:rFonts w:ascii="Times New Roman" w:hAnsi="Times New Roman" w:cs="Times New Roman"/>
          <w:color w:val="000000"/>
          <w:sz w:val="24"/>
          <w:szCs w:val="24"/>
        </w:rPr>
        <w:t xml:space="preserve"> strong</w:t>
      </w:r>
      <w:r w:rsidR="00F37ECE">
        <w:rPr>
          <w:rFonts w:ascii="Times New Roman" w:hAnsi="Times New Roman" w:cs="Times New Roman"/>
          <w:color w:val="000000"/>
          <w:sz w:val="24"/>
          <w:szCs w:val="24"/>
        </w:rPr>
        <w:t xml:space="preserve"> emphasis </w:t>
      </w:r>
      <w:r w:rsidR="00DF1C99">
        <w:rPr>
          <w:rFonts w:ascii="Times New Roman" w:hAnsi="Times New Roman" w:cs="Times New Roman"/>
          <w:color w:val="000000"/>
          <w:sz w:val="24"/>
          <w:szCs w:val="24"/>
        </w:rPr>
        <w:t xml:space="preserve">on prepaid card </w:t>
      </w:r>
      <w:r w:rsidR="00D0278F">
        <w:rPr>
          <w:rFonts w:ascii="Times New Roman" w:hAnsi="Times New Roman" w:cs="Times New Roman"/>
          <w:color w:val="000000"/>
          <w:sz w:val="24"/>
          <w:szCs w:val="24"/>
        </w:rPr>
        <w:t>products.</w:t>
      </w:r>
      <w:r w:rsidR="00DF1C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The incumbent will be </w:t>
      </w:r>
      <w:r w:rsidR="00DF1C99">
        <w:rPr>
          <w:rFonts w:ascii="Times New Roman" w:hAnsi="Times New Roman" w:cs="Times New Roman"/>
          <w:color w:val="000000"/>
          <w:sz w:val="24"/>
          <w:szCs w:val="24"/>
        </w:rPr>
        <w:t xml:space="preserve">relied on to </w:t>
      </w:r>
      <w:r w:rsidR="00871909">
        <w:rPr>
          <w:rFonts w:ascii="Times New Roman" w:hAnsi="Times New Roman" w:cs="Times New Roman"/>
          <w:color w:val="000000"/>
          <w:sz w:val="24"/>
          <w:szCs w:val="24"/>
        </w:rPr>
        <w:t>partne</w:t>
      </w:r>
      <w:r w:rsidR="00DF1C99">
        <w:rPr>
          <w:rFonts w:ascii="Times New Roman" w:hAnsi="Times New Roman" w:cs="Times New Roman"/>
          <w:color w:val="000000"/>
          <w:sz w:val="24"/>
          <w:szCs w:val="24"/>
        </w:rPr>
        <w:t>r effectively</w:t>
      </w:r>
      <w:r w:rsidR="00871909">
        <w:rPr>
          <w:rFonts w:ascii="Times New Roman" w:hAnsi="Times New Roman" w:cs="Times New Roman"/>
          <w:color w:val="000000"/>
          <w:sz w:val="24"/>
          <w:szCs w:val="24"/>
        </w:rPr>
        <w:t xml:space="preserve"> with </w:t>
      </w:r>
      <w:r w:rsidR="00B37566">
        <w:rPr>
          <w:rFonts w:ascii="Times New Roman" w:hAnsi="Times New Roman" w:cs="Times New Roman"/>
          <w:color w:val="000000"/>
          <w:sz w:val="24"/>
          <w:szCs w:val="24"/>
        </w:rPr>
        <w:t xml:space="preserve">key </w:t>
      </w:r>
      <w:r w:rsidR="00DF1C99">
        <w:rPr>
          <w:rFonts w:ascii="Times New Roman" w:hAnsi="Times New Roman" w:cs="Times New Roman"/>
          <w:color w:val="000000"/>
          <w:sz w:val="24"/>
          <w:szCs w:val="24"/>
        </w:rPr>
        <w:t>s</w:t>
      </w:r>
      <w:r w:rsidR="00871909">
        <w:rPr>
          <w:rFonts w:ascii="Times New Roman" w:hAnsi="Times New Roman" w:cs="Times New Roman"/>
          <w:color w:val="000000"/>
          <w:sz w:val="24"/>
          <w:szCs w:val="24"/>
        </w:rPr>
        <w:t>takeholders</w:t>
      </w:r>
      <w:r w:rsidR="00DF1C99">
        <w:rPr>
          <w:rFonts w:ascii="Times New Roman" w:hAnsi="Times New Roman" w:cs="Times New Roman"/>
          <w:color w:val="000000"/>
          <w:sz w:val="24"/>
          <w:szCs w:val="24"/>
        </w:rPr>
        <w:t xml:space="preserve"> throughout the</w:t>
      </w:r>
      <w:r w:rsidR="00871909">
        <w:rPr>
          <w:rFonts w:ascii="Times New Roman" w:hAnsi="Times New Roman" w:cs="Times New Roman"/>
          <w:color w:val="000000"/>
          <w:sz w:val="24"/>
          <w:szCs w:val="24"/>
        </w:rPr>
        <w:t xml:space="preserve"> bank in establishing</w:t>
      </w:r>
      <w:r w:rsidR="007068E4">
        <w:rPr>
          <w:rFonts w:ascii="Times New Roman" w:hAnsi="Times New Roman" w:cs="Times New Roman"/>
          <w:color w:val="000000"/>
          <w:sz w:val="24"/>
          <w:szCs w:val="24"/>
        </w:rPr>
        <w:t xml:space="preserve"> </w:t>
      </w:r>
      <w:r w:rsidR="00871909">
        <w:rPr>
          <w:rFonts w:ascii="Times New Roman" w:hAnsi="Times New Roman" w:cs="Times New Roman"/>
          <w:color w:val="000000"/>
          <w:sz w:val="24"/>
          <w:szCs w:val="24"/>
        </w:rPr>
        <w:t>and m</w:t>
      </w:r>
      <w:r w:rsidR="00B37566">
        <w:rPr>
          <w:rFonts w:ascii="Times New Roman" w:hAnsi="Times New Roman" w:cs="Times New Roman"/>
          <w:color w:val="000000"/>
          <w:sz w:val="24"/>
          <w:szCs w:val="24"/>
        </w:rPr>
        <w:t>aintaining</w:t>
      </w:r>
      <w:r w:rsidR="00871909">
        <w:rPr>
          <w:rFonts w:ascii="Times New Roman" w:hAnsi="Times New Roman" w:cs="Times New Roman"/>
          <w:color w:val="000000"/>
          <w:sz w:val="24"/>
          <w:szCs w:val="24"/>
        </w:rPr>
        <w:t xml:space="preserve"> policies and procedures </w:t>
      </w:r>
      <w:r w:rsidR="00B37566">
        <w:rPr>
          <w:rFonts w:ascii="Times New Roman" w:hAnsi="Times New Roman" w:cs="Times New Roman"/>
          <w:color w:val="000000"/>
          <w:sz w:val="24"/>
          <w:szCs w:val="24"/>
        </w:rPr>
        <w:t>aimed at</w:t>
      </w:r>
      <w:r w:rsidR="00DF1C99">
        <w:rPr>
          <w:rFonts w:ascii="Times New Roman" w:hAnsi="Times New Roman" w:cs="Times New Roman"/>
          <w:color w:val="000000"/>
          <w:sz w:val="24"/>
          <w:szCs w:val="24"/>
        </w:rPr>
        <w:t xml:space="preserve"> </w:t>
      </w:r>
      <w:r w:rsidR="002364FE">
        <w:rPr>
          <w:rFonts w:ascii="Times New Roman" w:hAnsi="Times New Roman" w:cs="Times New Roman"/>
          <w:color w:val="000000"/>
          <w:sz w:val="24"/>
          <w:szCs w:val="24"/>
        </w:rPr>
        <w:t>driving</w:t>
      </w:r>
      <w:r w:rsidR="00DF1C99">
        <w:rPr>
          <w:rFonts w:ascii="Times New Roman" w:hAnsi="Times New Roman" w:cs="Times New Roman"/>
          <w:color w:val="000000"/>
          <w:sz w:val="24"/>
          <w:szCs w:val="24"/>
        </w:rPr>
        <w:t xml:space="preserve"> compliance</w:t>
      </w:r>
      <w:r w:rsidR="00871909">
        <w:rPr>
          <w:rFonts w:ascii="Times New Roman" w:hAnsi="Times New Roman" w:cs="Times New Roman"/>
          <w:color w:val="000000"/>
          <w:sz w:val="24"/>
          <w:szCs w:val="24"/>
        </w:rPr>
        <w:t xml:space="preserve"> with </w:t>
      </w:r>
      <w:r w:rsidR="00871909" w:rsidRPr="00871909">
        <w:rPr>
          <w:rFonts w:ascii="Times New Roman" w:hAnsi="Times New Roman" w:cs="Times New Roman"/>
          <w:color w:val="000000"/>
          <w:sz w:val="24"/>
          <w:szCs w:val="24"/>
        </w:rPr>
        <w:t xml:space="preserve">applicable laws, rules, </w:t>
      </w:r>
      <w:r w:rsidR="00871909">
        <w:rPr>
          <w:rFonts w:ascii="Times New Roman" w:hAnsi="Times New Roman" w:cs="Times New Roman"/>
          <w:color w:val="000000"/>
          <w:sz w:val="24"/>
          <w:szCs w:val="24"/>
        </w:rPr>
        <w:t>r</w:t>
      </w:r>
      <w:r w:rsidR="00871909" w:rsidRPr="00871909">
        <w:rPr>
          <w:rFonts w:ascii="Times New Roman" w:hAnsi="Times New Roman" w:cs="Times New Roman"/>
          <w:color w:val="000000"/>
          <w:sz w:val="24"/>
          <w:szCs w:val="24"/>
        </w:rPr>
        <w:t>egulations</w:t>
      </w:r>
      <w:r w:rsidR="00871909">
        <w:rPr>
          <w:rFonts w:ascii="Times New Roman" w:hAnsi="Times New Roman" w:cs="Times New Roman"/>
          <w:color w:val="000000"/>
          <w:sz w:val="24"/>
          <w:szCs w:val="24"/>
        </w:rPr>
        <w:t xml:space="preserve">, and </w:t>
      </w:r>
      <w:r w:rsidR="007068E4">
        <w:rPr>
          <w:rFonts w:ascii="Times New Roman" w:hAnsi="Times New Roman" w:cs="Times New Roman"/>
          <w:color w:val="000000"/>
          <w:sz w:val="24"/>
          <w:szCs w:val="24"/>
        </w:rPr>
        <w:t xml:space="preserve">industry </w:t>
      </w:r>
      <w:r w:rsidR="002364FE">
        <w:rPr>
          <w:rFonts w:ascii="Times New Roman" w:hAnsi="Times New Roman" w:cs="Times New Roman"/>
          <w:color w:val="000000"/>
          <w:sz w:val="24"/>
          <w:szCs w:val="24"/>
        </w:rPr>
        <w:t>standards</w:t>
      </w:r>
      <w:r w:rsidR="00DF1C99">
        <w:rPr>
          <w:rFonts w:ascii="Times New Roman" w:hAnsi="Times New Roman" w:cs="Times New Roman"/>
          <w:color w:val="000000"/>
          <w:sz w:val="24"/>
          <w:szCs w:val="24"/>
        </w:rPr>
        <w:t xml:space="preserve">.  </w:t>
      </w:r>
      <w:r w:rsidR="004707F9">
        <w:rPr>
          <w:rFonts w:ascii="Times New Roman" w:hAnsi="Times New Roman" w:cs="Times New Roman"/>
          <w:color w:val="000000"/>
          <w:sz w:val="24"/>
          <w:szCs w:val="24"/>
        </w:rPr>
        <w:t>The</w:t>
      </w:r>
      <w:r w:rsidR="00B37566">
        <w:rPr>
          <w:rFonts w:ascii="Times New Roman" w:hAnsi="Times New Roman" w:cs="Times New Roman"/>
          <w:color w:val="000000"/>
          <w:sz w:val="24"/>
          <w:szCs w:val="24"/>
        </w:rPr>
        <w:t xml:space="preserve"> dual cap</w:t>
      </w:r>
      <w:r w:rsidR="004707F9">
        <w:rPr>
          <w:rFonts w:ascii="Times New Roman" w:hAnsi="Times New Roman" w:cs="Times New Roman"/>
          <w:color w:val="000000"/>
          <w:sz w:val="24"/>
          <w:szCs w:val="24"/>
        </w:rPr>
        <w:t>abili</w:t>
      </w:r>
      <w:r w:rsidR="00B37566">
        <w:rPr>
          <w:rFonts w:ascii="Times New Roman" w:hAnsi="Times New Roman" w:cs="Times New Roman"/>
          <w:color w:val="000000"/>
          <w:sz w:val="24"/>
          <w:szCs w:val="24"/>
        </w:rPr>
        <w:t>ties</w:t>
      </w:r>
      <w:r w:rsidR="004707F9">
        <w:rPr>
          <w:rFonts w:ascii="Times New Roman" w:hAnsi="Times New Roman" w:cs="Times New Roman"/>
          <w:color w:val="000000"/>
          <w:sz w:val="24"/>
          <w:szCs w:val="24"/>
        </w:rPr>
        <w:t xml:space="preserve"> to </w:t>
      </w:r>
      <w:r w:rsidR="0020210A">
        <w:rPr>
          <w:rFonts w:ascii="Times New Roman" w:hAnsi="Times New Roman" w:cs="Times New Roman"/>
          <w:color w:val="000000"/>
          <w:sz w:val="24"/>
          <w:szCs w:val="24"/>
        </w:rPr>
        <w:t>identify and implement</w:t>
      </w:r>
      <w:r w:rsidR="004707F9">
        <w:rPr>
          <w:rFonts w:ascii="Times New Roman" w:hAnsi="Times New Roman" w:cs="Times New Roman"/>
          <w:color w:val="000000"/>
          <w:sz w:val="24"/>
          <w:szCs w:val="24"/>
        </w:rPr>
        <w:t xml:space="preserve"> </w:t>
      </w:r>
      <w:r w:rsidR="0020210A">
        <w:rPr>
          <w:rFonts w:ascii="Times New Roman" w:hAnsi="Times New Roman" w:cs="Times New Roman"/>
          <w:color w:val="000000"/>
          <w:sz w:val="24"/>
          <w:szCs w:val="24"/>
        </w:rPr>
        <w:t xml:space="preserve">effective </w:t>
      </w:r>
      <w:r w:rsidR="004707F9">
        <w:rPr>
          <w:rFonts w:ascii="Times New Roman" w:hAnsi="Times New Roman" w:cs="Times New Roman"/>
          <w:color w:val="000000"/>
          <w:sz w:val="24"/>
          <w:szCs w:val="24"/>
        </w:rPr>
        <w:t xml:space="preserve">compliance solutions for </w:t>
      </w:r>
      <w:r w:rsidR="00F37ECE">
        <w:rPr>
          <w:rFonts w:ascii="Times New Roman" w:hAnsi="Times New Roman" w:cs="Times New Roman"/>
          <w:color w:val="000000"/>
          <w:sz w:val="24"/>
          <w:szCs w:val="24"/>
        </w:rPr>
        <w:t>complex</w:t>
      </w:r>
      <w:r w:rsidR="004707F9">
        <w:rPr>
          <w:rFonts w:ascii="Times New Roman" w:hAnsi="Times New Roman" w:cs="Times New Roman"/>
          <w:color w:val="000000"/>
          <w:sz w:val="24"/>
          <w:szCs w:val="24"/>
        </w:rPr>
        <w:t xml:space="preserve"> </w:t>
      </w:r>
      <w:r w:rsidR="007068E4">
        <w:rPr>
          <w:rFonts w:ascii="Times New Roman" w:hAnsi="Times New Roman" w:cs="Times New Roman"/>
          <w:color w:val="000000"/>
          <w:sz w:val="24"/>
          <w:szCs w:val="24"/>
        </w:rPr>
        <w:t>bank</w:t>
      </w:r>
      <w:r w:rsidR="0020210A">
        <w:rPr>
          <w:rFonts w:ascii="Times New Roman" w:hAnsi="Times New Roman" w:cs="Times New Roman"/>
          <w:color w:val="000000"/>
          <w:sz w:val="24"/>
          <w:szCs w:val="24"/>
        </w:rPr>
        <w:t>ing</w:t>
      </w:r>
      <w:r w:rsidR="00F37ECE">
        <w:rPr>
          <w:rFonts w:ascii="Times New Roman" w:hAnsi="Times New Roman" w:cs="Times New Roman"/>
          <w:color w:val="000000"/>
          <w:sz w:val="24"/>
          <w:szCs w:val="24"/>
        </w:rPr>
        <w:t xml:space="preserve"> </w:t>
      </w:r>
      <w:r w:rsidR="004707F9">
        <w:rPr>
          <w:rFonts w:ascii="Times New Roman" w:hAnsi="Times New Roman" w:cs="Times New Roman"/>
          <w:color w:val="000000"/>
          <w:sz w:val="24"/>
          <w:szCs w:val="24"/>
        </w:rPr>
        <w:t>products and service</w:t>
      </w:r>
      <w:r w:rsidR="00F37ECE">
        <w:rPr>
          <w:rFonts w:ascii="Times New Roman" w:hAnsi="Times New Roman" w:cs="Times New Roman"/>
          <w:color w:val="000000"/>
          <w:sz w:val="24"/>
          <w:szCs w:val="24"/>
        </w:rPr>
        <w:t>s</w:t>
      </w:r>
      <w:r w:rsidR="007068E4">
        <w:rPr>
          <w:rFonts w:ascii="Times New Roman" w:hAnsi="Times New Roman" w:cs="Times New Roman"/>
          <w:color w:val="000000"/>
          <w:sz w:val="24"/>
          <w:szCs w:val="24"/>
        </w:rPr>
        <w:t>,</w:t>
      </w:r>
      <w:r w:rsidR="00F37ECE">
        <w:rPr>
          <w:rFonts w:ascii="Times New Roman" w:hAnsi="Times New Roman" w:cs="Times New Roman"/>
          <w:color w:val="000000"/>
          <w:sz w:val="24"/>
          <w:szCs w:val="24"/>
        </w:rPr>
        <w:t xml:space="preserve"> </w:t>
      </w:r>
      <w:r w:rsidR="004707F9">
        <w:rPr>
          <w:rFonts w:ascii="Times New Roman" w:hAnsi="Times New Roman" w:cs="Times New Roman"/>
          <w:color w:val="000000"/>
          <w:sz w:val="24"/>
          <w:szCs w:val="24"/>
        </w:rPr>
        <w:t xml:space="preserve">and </w:t>
      </w:r>
      <w:r w:rsidR="00B37566">
        <w:rPr>
          <w:rFonts w:ascii="Times New Roman" w:hAnsi="Times New Roman" w:cs="Times New Roman"/>
          <w:color w:val="000000"/>
          <w:sz w:val="24"/>
          <w:szCs w:val="24"/>
        </w:rPr>
        <w:t>serve as a</w:t>
      </w:r>
      <w:r w:rsidR="00BE600D">
        <w:rPr>
          <w:rFonts w:ascii="Times New Roman" w:hAnsi="Times New Roman" w:cs="Times New Roman"/>
          <w:color w:val="000000"/>
          <w:sz w:val="24"/>
          <w:szCs w:val="24"/>
        </w:rPr>
        <w:t xml:space="preserve"> </w:t>
      </w:r>
      <w:r w:rsidR="00D0278F">
        <w:rPr>
          <w:rFonts w:ascii="Times New Roman" w:hAnsi="Times New Roman" w:cs="Times New Roman"/>
          <w:color w:val="000000"/>
          <w:sz w:val="24"/>
          <w:szCs w:val="24"/>
        </w:rPr>
        <w:t>thought</w:t>
      </w:r>
      <w:r w:rsidR="00F37ECE">
        <w:rPr>
          <w:rFonts w:ascii="Times New Roman" w:hAnsi="Times New Roman" w:cs="Times New Roman"/>
          <w:color w:val="000000"/>
          <w:sz w:val="24"/>
          <w:szCs w:val="24"/>
        </w:rPr>
        <w:t xml:space="preserve"> leader through </w:t>
      </w:r>
      <w:r w:rsidR="00B37566">
        <w:rPr>
          <w:rFonts w:ascii="Times New Roman" w:hAnsi="Times New Roman" w:cs="Times New Roman"/>
          <w:color w:val="000000"/>
          <w:sz w:val="24"/>
          <w:szCs w:val="24"/>
        </w:rPr>
        <w:t>effective</w:t>
      </w:r>
      <w:r w:rsidR="00F37ECE">
        <w:rPr>
          <w:rFonts w:ascii="Times New Roman" w:hAnsi="Times New Roman" w:cs="Times New Roman"/>
          <w:color w:val="000000"/>
          <w:sz w:val="24"/>
          <w:szCs w:val="24"/>
        </w:rPr>
        <w:t xml:space="preserve"> communication</w:t>
      </w:r>
      <w:r w:rsidR="00B37566">
        <w:rPr>
          <w:rFonts w:ascii="Times New Roman" w:hAnsi="Times New Roman" w:cs="Times New Roman"/>
          <w:color w:val="000000"/>
          <w:sz w:val="24"/>
          <w:szCs w:val="24"/>
        </w:rPr>
        <w:t xml:space="preserve"> practices are</w:t>
      </w:r>
      <w:r w:rsidR="007068E4">
        <w:rPr>
          <w:rFonts w:ascii="Times New Roman" w:hAnsi="Times New Roman" w:cs="Times New Roman"/>
          <w:color w:val="000000"/>
          <w:sz w:val="24"/>
          <w:szCs w:val="24"/>
        </w:rPr>
        <w:t xml:space="preserve"> essential</w:t>
      </w:r>
      <w:r w:rsidR="004707F9">
        <w:rPr>
          <w:rFonts w:ascii="Times New Roman" w:hAnsi="Times New Roman" w:cs="Times New Roman"/>
          <w:color w:val="000000"/>
          <w:sz w:val="24"/>
          <w:szCs w:val="24"/>
        </w:rPr>
        <w:t xml:space="preserve">. </w:t>
      </w:r>
      <w:r w:rsidR="00F37ECE">
        <w:rPr>
          <w:rFonts w:ascii="Times New Roman" w:hAnsi="Times New Roman" w:cs="Times New Roman"/>
          <w:color w:val="000000"/>
          <w:sz w:val="24"/>
          <w:szCs w:val="24"/>
        </w:rPr>
        <w:t xml:space="preserve"> The ideal candidate will </w:t>
      </w:r>
      <w:r w:rsidR="00D0278F">
        <w:rPr>
          <w:rFonts w:ascii="Times New Roman" w:hAnsi="Times New Roman" w:cs="Times New Roman"/>
          <w:color w:val="000000"/>
          <w:sz w:val="24"/>
          <w:szCs w:val="24"/>
        </w:rPr>
        <w:t>possess</w:t>
      </w:r>
      <w:r w:rsidR="007068E4">
        <w:rPr>
          <w:rFonts w:ascii="Times New Roman" w:hAnsi="Times New Roman" w:cs="Times New Roman"/>
          <w:color w:val="000000"/>
          <w:sz w:val="24"/>
          <w:szCs w:val="24"/>
        </w:rPr>
        <w:t xml:space="preserve"> those qualities coupled with</w:t>
      </w:r>
      <w:r w:rsidR="00D0278F">
        <w:rPr>
          <w:rFonts w:ascii="Times New Roman" w:hAnsi="Times New Roman" w:cs="Times New Roman"/>
          <w:color w:val="000000"/>
          <w:sz w:val="24"/>
          <w:szCs w:val="24"/>
        </w:rPr>
        <w:t xml:space="preserve"> in-depth</w:t>
      </w:r>
      <w:r w:rsidR="00F37ECE">
        <w:rPr>
          <w:rFonts w:ascii="Times New Roman" w:hAnsi="Times New Roman" w:cs="Times New Roman"/>
          <w:color w:val="000000"/>
          <w:sz w:val="24"/>
          <w:szCs w:val="24"/>
        </w:rPr>
        <w:t xml:space="preserve"> knowledge of the </w:t>
      </w:r>
      <w:r w:rsidR="002364FE">
        <w:rPr>
          <w:rFonts w:ascii="Times New Roman" w:hAnsi="Times New Roman" w:cs="Times New Roman"/>
          <w:color w:val="000000"/>
          <w:sz w:val="24"/>
          <w:szCs w:val="24"/>
        </w:rPr>
        <w:t>applicable</w:t>
      </w:r>
      <w:r w:rsidR="00F37ECE">
        <w:rPr>
          <w:rFonts w:ascii="Times New Roman" w:hAnsi="Times New Roman" w:cs="Times New Roman"/>
          <w:color w:val="000000"/>
          <w:sz w:val="24"/>
          <w:szCs w:val="24"/>
        </w:rPr>
        <w:t xml:space="preserve"> </w:t>
      </w:r>
      <w:r w:rsidR="00B37566">
        <w:rPr>
          <w:rFonts w:ascii="Times New Roman" w:hAnsi="Times New Roman" w:cs="Times New Roman"/>
          <w:color w:val="000000"/>
          <w:sz w:val="24"/>
          <w:szCs w:val="24"/>
        </w:rPr>
        <w:t xml:space="preserve">banking </w:t>
      </w:r>
      <w:r w:rsidR="00F37ECE">
        <w:rPr>
          <w:rFonts w:ascii="Times New Roman" w:hAnsi="Times New Roman" w:cs="Times New Roman"/>
          <w:color w:val="000000"/>
          <w:sz w:val="24"/>
          <w:szCs w:val="24"/>
        </w:rPr>
        <w:t>laws</w:t>
      </w:r>
      <w:r w:rsidR="007068E4">
        <w:rPr>
          <w:rFonts w:ascii="Times New Roman" w:hAnsi="Times New Roman" w:cs="Times New Roman"/>
          <w:color w:val="000000"/>
          <w:sz w:val="24"/>
          <w:szCs w:val="24"/>
        </w:rPr>
        <w:t xml:space="preserve"> and</w:t>
      </w:r>
      <w:r w:rsidR="00F37ECE">
        <w:rPr>
          <w:rFonts w:ascii="Times New Roman" w:hAnsi="Times New Roman" w:cs="Times New Roman"/>
          <w:color w:val="000000"/>
          <w:sz w:val="24"/>
          <w:szCs w:val="24"/>
        </w:rPr>
        <w:t xml:space="preserve"> regulations</w:t>
      </w:r>
      <w:r w:rsidR="002364FE">
        <w:rPr>
          <w:rFonts w:ascii="Times New Roman" w:hAnsi="Times New Roman" w:cs="Times New Roman"/>
          <w:color w:val="000000"/>
          <w:sz w:val="24"/>
          <w:szCs w:val="24"/>
        </w:rPr>
        <w:t>,</w:t>
      </w:r>
      <w:r w:rsidR="00D0278F">
        <w:rPr>
          <w:rFonts w:ascii="Times New Roman" w:hAnsi="Times New Roman" w:cs="Times New Roman"/>
          <w:color w:val="000000"/>
          <w:sz w:val="24"/>
          <w:szCs w:val="24"/>
        </w:rPr>
        <w:t xml:space="preserve"> but candidates w</w:t>
      </w:r>
      <w:r w:rsidR="00B37566">
        <w:rPr>
          <w:rFonts w:ascii="Times New Roman" w:hAnsi="Times New Roman" w:cs="Times New Roman"/>
          <w:color w:val="000000"/>
          <w:sz w:val="24"/>
          <w:szCs w:val="24"/>
        </w:rPr>
        <w:t>ho have</w:t>
      </w:r>
      <w:r w:rsidR="00D0278F">
        <w:rPr>
          <w:rFonts w:ascii="Times New Roman" w:hAnsi="Times New Roman" w:cs="Times New Roman"/>
          <w:color w:val="000000"/>
          <w:sz w:val="24"/>
          <w:szCs w:val="24"/>
        </w:rPr>
        <w:t xml:space="preserve"> </w:t>
      </w:r>
      <w:r w:rsidR="007068E4">
        <w:rPr>
          <w:rFonts w:ascii="Times New Roman" w:hAnsi="Times New Roman" w:cs="Times New Roman"/>
          <w:color w:val="000000"/>
          <w:sz w:val="24"/>
          <w:szCs w:val="24"/>
        </w:rPr>
        <w:t xml:space="preserve">less experience </w:t>
      </w:r>
      <w:r w:rsidR="00B37566">
        <w:rPr>
          <w:rFonts w:ascii="Times New Roman" w:hAnsi="Times New Roman" w:cs="Times New Roman"/>
          <w:color w:val="000000"/>
          <w:sz w:val="24"/>
          <w:szCs w:val="24"/>
        </w:rPr>
        <w:t>but</w:t>
      </w:r>
      <w:r w:rsidR="007068E4">
        <w:rPr>
          <w:rFonts w:ascii="Times New Roman" w:hAnsi="Times New Roman" w:cs="Times New Roman"/>
          <w:color w:val="000000"/>
          <w:sz w:val="24"/>
          <w:szCs w:val="24"/>
        </w:rPr>
        <w:t xml:space="preserve"> </w:t>
      </w:r>
      <w:r w:rsidR="00B37566">
        <w:rPr>
          <w:rFonts w:ascii="Times New Roman" w:hAnsi="Times New Roman" w:cs="Times New Roman"/>
          <w:color w:val="000000"/>
          <w:sz w:val="24"/>
          <w:szCs w:val="24"/>
        </w:rPr>
        <w:t>higher</w:t>
      </w:r>
      <w:r w:rsidR="00BE600D">
        <w:rPr>
          <w:rFonts w:ascii="Times New Roman" w:hAnsi="Times New Roman" w:cs="Times New Roman"/>
          <w:color w:val="000000"/>
          <w:sz w:val="24"/>
          <w:szCs w:val="24"/>
        </w:rPr>
        <w:t xml:space="preserve"> education</w:t>
      </w:r>
      <w:r w:rsidR="00B37566">
        <w:rPr>
          <w:rFonts w:ascii="Times New Roman" w:hAnsi="Times New Roman" w:cs="Times New Roman"/>
          <w:color w:val="000000"/>
          <w:sz w:val="24"/>
          <w:szCs w:val="24"/>
        </w:rPr>
        <w:t>al a</w:t>
      </w:r>
      <w:r w:rsidR="00B04014">
        <w:rPr>
          <w:rFonts w:ascii="Times New Roman" w:hAnsi="Times New Roman" w:cs="Times New Roman"/>
          <w:color w:val="000000"/>
          <w:sz w:val="24"/>
          <w:szCs w:val="24"/>
        </w:rPr>
        <w:t>ttainment</w:t>
      </w:r>
      <w:r w:rsidR="00B37566">
        <w:rPr>
          <w:rFonts w:ascii="Times New Roman" w:hAnsi="Times New Roman" w:cs="Times New Roman"/>
          <w:color w:val="000000"/>
          <w:sz w:val="24"/>
          <w:szCs w:val="24"/>
        </w:rPr>
        <w:t xml:space="preserve"> or </w:t>
      </w:r>
      <w:r w:rsidR="0020210A">
        <w:rPr>
          <w:rFonts w:ascii="Times New Roman" w:hAnsi="Times New Roman" w:cs="Times New Roman"/>
          <w:color w:val="000000"/>
          <w:sz w:val="24"/>
          <w:szCs w:val="24"/>
        </w:rPr>
        <w:t xml:space="preserve">other evidence of </w:t>
      </w:r>
      <w:r w:rsidR="00BA275E">
        <w:rPr>
          <w:rFonts w:ascii="Times New Roman" w:hAnsi="Times New Roman" w:cs="Times New Roman"/>
          <w:color w:val="000000"/>
          <w:sz w:val="24"/>
          <w:szCs w:val="24"/>
        </w:rPr>
        <w:t xml:space="preserve">strong </w:t>
      </w:r>
      <w:r w:rsidR="0020210A">
        <w:rPr>
          <w:rFonts w:ascii="Times New Roman" w:hAnsi="Times New Roman" w:cs="Times New Roman"/>
          <w:color w:val="000000"/>
          <w:sz w:val="24"/>
          <w:szCs w:val="24"/>
        </w:rPr>
        <w:t xml:space="preserve">potential </w:t>
      </w:r>
      <w:r w:rsidR="00B04014">
        <w:rPr>
          <w:rFonts w:ascii="Times New Roman" w:hAnsi="Times New Roman" w:cs="Times New Roman"/>
          <w:color w:val="000000"/>
          <w:sz w:val="24"/>
          <w:szCs w:val="24"/>
        </w:rPr>
        <w:t xml:space="preserve">to succeed </w:t>
      </w:r>
      <w:r w:rsidR="007068E4">
        <w:rPr>
          <w:rFonts w:ascii="Times New Roman" w:hAnsi="Times New Roman" w:cs="Times New Roman"/>
          <w:color w:val="000000"/>
          <w:sz w:val="24"/>
          <w:szCs w:val="24"/>
        </w:rPr>
        <w:t>will be considered.</w:t>
      </w:r>
    </w:p>
    <w:p w14:paraId="51BC6C59" w14:textId="77777777" w:rsidR="00871909" w:rsidRDefault="00871909" w:rsidP="00871909">
      <w:pPr>
        <w:spacing w:after="0" w:line="240" w:lineRule="auto"/>
        <w:jc w:val="both"/>
        <w:rPr>
          <w:rFonts w:ascii="Times New Roman" w:hAnsi="Times New Roman" w:cs="Times New Roman"/>
          <w:color w:val="000000"/>
          <w:sz w:val="24"/>
          <w:szCs w:val="24"/>
        </w:rPr>
      </w:pPr>
    </w:p>
    <w:p w14:paraId="5C02B666" w14:textId="77777777" w:rsidR="001E75E0" w:rsidRDefault="00E82E1E" w:rsidP="009A21B7">
      <w:pPr>
        <w:spacing w:after="0" w:line="240" w:lineRule="auto"/>
        <w:rPr>
          <w:rFonts w:ascii="Times New Roman" w:hAnsi="Times New Roman" w:cs="Times New Roman"/>
          <w:b/>
          <w:sz w:val="24"/>
          <w:szCs w:val="24"/>
        </w:rPr>
      </w:pPr>
      <w:r w:rsidRPr="00E82E1E">
        <w:rPr>
          <w:rFonts w:ascii="Times New Roman" w:hAnsi="Times New Roman" w:cs="Times New Roman"/>
          <w:b/>
          <w:sz w:val="24"/>
          <w:szCs w:val="24"/>
        </w:rPr>
        <w:t>Qualifications:</w:t>
      </w:r>
    </w:p>
    <w:p w14:paraId="6F1C574B" w14:textId="6F1882B2" w:rsidR="001E75E0" w:rsidRPr="001E75E0" w:rsidRDefault="00E82E1E" w:rsidP="008C2E44">
      <w:pPr>
        <w:spacing w:after="0" w:line="240" w:lineRule="auto"/>
        <w:rPr>
          <w:rFonts w:ascii="Times New Roman" w:hAnsi="Times New Roman" w:cs="Times New Roman"/>
          <w:sz w:val="24"/>
          <w:szCs w:val="24"/>
        </w:rPr>
      </w:pPr>
      <w:r w:rsidRPr="001E75E0">
        <w:rPr>
          <w:rFonts w:ascii="Times New Roman" w:hAnsi="Times New Roman" w:cs="Times New Roman"/>
          <w:b/>
          <w:sz w:val="24"/>
          <w:szCs w:val="24"/>
        </w:rPr>
        <w:t>Education:</w:t>
      </w:r>
      <w:r w:rsidR="00E36637" w:rsidRPr="001E75E0">
        <w:rPr>
          <w:rFonts w:ascii="Times New Roman" w:hAnsi="Times New Roman" w:cs="Times New Roman"/>
          <w:sz w:val="24"/>
          <w:szCs w:val="24"/>
        </w:rPr>
        <w:tab/>
      </w:r>
      <w:r w:rsidR="003C6EFC">
        <w:rPr>
          <w:rFonts w:ascii="Times New Roman" w:hAnsi="Times New Roman" w:cs="Times New Roman"/>
          <w:sz w:val="24"/>
          <w:szCs w:val="24"/>
        </w:rPr>
        <w:t xml:space="preserve">Bachelor’s </w:t>
      </w:r>
      <w:r w:rsidR="00D20D68">
        <w:rPr>
          <w:rFonts w:ascii="Times New Roman" w:hAnsi="Times New Roman" w:cs="Times New Roman"/>
          <w:sz w:val="24"/>
          <w:szCs w:val="24"/>
        </w:rPr>
        <w:t>Degree</w:t>
      </w:r>
      <w:r w:rsidR="003C6EFC">
        <w:rPr>
          <w:rFonts w:ascii="Times New Roman" w:hAnsi="Times New Roman" w:cs="Times New Roman"/>
          <w:sz w:val="24"/>
          <w:szCs w:val="24"/>
        </w:rPr>
        <w:t xml:space="preserve"> </w:t>
      </w:r>
      <w:r w:rsidR="0020210A">
        <w:rPr>
          <w:rFonts w:ascii="Times New Roman" w:hAnsi="Times New Roman" w:cs="Times New Roman"/>
          <w:sz w:val="24"/>
          <w:szCs w:val="24"/>
        </w:rPr>
        <w:t xml:space="preserve">is </w:t>
      </w:r>
      <w:r w:rsidR="007068E4">
        <w:rPr>
          <w:rFonts w:ascii="Times New Roman" w:hAnsi="Times New Roman" w:cs="Times New Roman"/>
          <w:sz w:val="24"/>
          <w:szCs w:val="24"/>
        </w:rPr>
        <w:t>required</w:t>
      </w:r>
      <w:r w:rsidR="0020210A">
        <w:rPr>
          <w:rFonts w:ascii="Times New Roman" w:hAnsi="Times New Roman" w:cs="Times New Roman"/>
          <w:sz w:val="24"/>
          <w:szCs w:val="24"/>
        </w:rPr>
        <w:t>, and an</w:t>
      </w:r>
      <w:r w:rsidR="00BE600D">
        <w:rPr>
          <w:rFonts w:ascii="Times New Roman" w:hAnsi="Times New Roman" w:cs="Times New Roman"/>
          <w:sz w:val="24"/>
          <w:szCs w:val="24"/>
        </w:rPr>
        <w:t xml:space="preserve"> </w:t>
      </w:r>
      <w:r w:rsidR="007068E4">
        <w:rPr>
          <w:rFonts w:ascii="Times New Roman" w:hAnsi="Times New Roman" w:cs="Times New Roman"/>
          <w:sz w:val="24"/>
          <w:szCs w:val="24"/>
        </w:rPr>
        <w:t>advanced degree is a plus.</w:t>
      </w:r>
      <w:r w:rsidR="001E75E0" w:rsidRPr="001E75E0">
        <w:rPr>
          <w:rFonts w:ascii="Times New Roman" w:hAnsi="Times New Roman" w:cs="Times New Roman"/>
          <w:sz w:val="24"/>
          <w:szCs w:val="24"/>
        </w:rPr>
        <w:t xml:space="preserve"> </w:t>
      </w:r>
    </w:p>
    <w:p w14:paraId="2D4DDC32" w14:textId="77777777" w:rsidR="00E82E1E" w:rsidRPr="009A21B7" w:rsidRDefault="00E36637" w:rsidP="009A21B7">
      <w:pPr>
        <w:spacing w:after="0" w:line="240" w:lineRule="auto"/>
        <w:ind w:left="2160" w:hanging="1440"/>
        <w:rPr>
          <w:rFonts w:ascii="Times New Roman" w:hAnsi="Times New Roman" w:cs="Times New Roman"/>
          <w:b/>
          <w:sz w:val="20"/>
          <w:szCs w:val="20"/>
        </w:rPr>
      </w:pPr>
      <w:r>
        <w:rPr>
          <w:rFonts w:ascii="Times New Roman" w:hAnsi="Times New Roman" w:cs="Times New Roman"/>
          <w:sz w:val="24"/>
          <w:szCs w:val="24"/>
        </w:rPr>
        <w:t xml:space="preserve"> </w:t>
      </w:r>
    </w:p>
    <w:p w14:paraId="1F053F0F" w14:textId="569EC14D" w:rsidR="00E82E1E" w:rsidRPr="00E36637" w:rsidRDefault="00E82E1E" w:rsidP="009A21B7">
      <w:pPr>
        <w:spacing w:after="0" w:line="240" w:lineRule="auto"/>
        <w:rPr>
          <w:rFonts w:ascii="Times New Roman" w:hAnsi="Times New Roman" w:cs="Times New Roman"/>
          <w:sz w:val="24"/>
          <w:szCs w:val="24"/>
        </w:rPr>
      </w:pPr>
      <w:r w:rsidRPr="00E82E1E">
        <w:rPr>
          <w:rFonts w:ascii="Times New Roman" w:hAnsi="Times New Roman" w:cs="Times New Roman"/>
          <w:b/>
          <w:sz w:val="24"/>
          <w:szCs w:val="24"/>
        </w:rPr>
        <w:t>Licenses/Certifications:</w:t>
      </w:r>
      <w:r w:rsidR="00E36637">
        <w:rPr>
          <w:rFonts w:ascii="Times New Roman" w:hAnsi="Times New Roman" w:cs="Times New Roman"/>
          <w:sz w:val="24"/>
          <w:szCs w:val="24"/>
        </w:rPr>
        <w:tab/>
      </w:r>
      <w:r w:rsidR="002E6002">
        <w:rPr>
          <w:rFonts w:ascii="Times New Roman" w:hAnsi="Times New Roman" w:cs="Times New Roman"/>
          <w:sz w:val="24"/>
          <w:szCs w:val="24"/>
        </w:rPr>
        <w:t>Certified Regulatory Compliance Manager (CRCM)</w:t>
      </w:r>
      <w:r w:rsidR="0020210A">
        <w:rPr>
          <w:rFonts w:ascii="Times New Roman" w:hAnsi="Times New Roman" w:cs="Times New Roman"/>
          <w:sz w:val="24"/>
          <w:szCs w:val="24"/>
        </w:rPr>
        <w:t xml:space="preserve"> is a plus, but not required.</w:t>
      </w:r>
    </w:p>
    <w:p w14:paraId="2750F493" w14:textId="77777777" w:rsidR="00E82E1E" w:rsidRPr="009A21B7" w:rsidRDefault="00E82E1E" w:rsidP="009A21B7">
      <w:pPr>
        <w:spacing w:after="0" w:line="240" w:lineRule="auto"/>
        <w:rPr>
          <w:rFonts w:ascii="Times New Roman" w:hAnsi="Times New Roman" w:cs="Times New Roman"/>
          <w:b/>
          <w:sz w:val="20"/>
          <w:szCs w:val="20"/>
        </w:rPr>
      </w:pPr>
    </w:p>
    <w:p w14:paraId="67C361E0" w14:textId="0DC364E7" w:rsidR="001E41F5" w:rsidRPr="001E41F5" w:rsidRDefault="00E82E1E" w:rsidP="008C2E44">
      <w:pPr>
        <w:spacing w:after="0" w:line="240" w:lineRule="auto"/>
        <w:rPr>
          <w:rFonts w:ascii="Times New Roman" w:hAnsi="Times New Roman" w:cs="Times New Roman"/>
          <w:sz w:val="24"/>
          <w:szCs w:val="24"/>
        </w:rPr>
      </w:pPr>
      <w:r w:rsidRPr="00E82E1E">
        <w:rPr>
          <w:rFonts w:ascii="Times New Roman" w:hAnsi="Times New Roman" w:cs="Times New Roman"/>
          <w:b/>
          <w:sz w:val="24"/>
          <w:szCs w:val="24"/>
        </w:rPr>
        <w:t>Experience:</w:t>
      </w:r>
      <w:r w:rsidR="00E36637">
        <w:rPr>
          <w:rFonts w:ascii="Times New Roman" w:hAnsi="Times New Roman" w:cs="Times New Roman"/>
          <w:sz w:val="24"/>
          <w:szCs w:val="24"/>
        </w:rPr>
        <w:tab/>
      </w:r>
      <w:r w:rsidR="00D20D68">
        <w:rPr>
          <w:rFonts w:ascii="Times New Roman" w:hAnsi="Times New Roman" w:cs="Times New Roman"/>
          <w:sz w:val="24"/>
          <w:szCs w:val="24"/>
        </w:rPr>
        <w:t xml:space="preserve">Five </w:t>
      </w:r>
      <w:r w:rsidR="00BE600D">
        <w:rPr>
          <w:rFonts w:ascii="Times New Roman" w:hAnsi="Times New Roman" w:cs="Times New Roman"/>
          <w:sz w:val="24"/>
          <w:szCs w:val="24"/>
        </w:rPr>
        <w:t xml:space="preserve">(5) </w:t>
      </w:r>
      <w:r w:rsidR="00D20D68">
        <w:rPr>
          <w:rFonts w:ascii="Times New Roman" w:hAnsi="Times New Roman" w:cs="Times New Roman"/>
          <w:sz w:val="24"/>
          <w:szCs w:val="24"/>
        </w:rPr>
        <w:t xml:space="preserve">years of </w:t>
      </w:r>
      <w:r w:rsidR="00BA275E">
        <w:rPr>
          <w:rFonts w:ascii="Times New Roman" w:hAnsi="Times New Roman" w:cs="Times New Roman"/>
          <w:sz w:val="24"/>
          <w:szCs w:val="24"/>
        </w:rPr>
        <w:t xml:space="preserve">relevant </w:t>
      </w:r>
      <w:r w:rsidR="003C6EFC">
        <w:rPr>
          <w:rFonts w:ascii="Times New Roman" w:hAnsi="Times New Roman" w:cs="Times New Roman"/>
          <w:sz w:val="24"/>
          <w:szCs w:val="24"/>
        </w:rPr>
        <w:t xml:space="preserve">compliance </w:t>
      </w:r>
      <w:r w:rsidR="00D20D68">
        <w:rPr>
          <w:rFonts w:ascii="Times New Roman" w:hAnsi="Times New Roman" w:cs="Times New Roman"/>
          <w:sz w:val="24"/>
          <w:szCs w:val="24"/>
        </w:rPr>
        <w:t>experience</w:t>
      </w:r>
      <w:r w:rsidR="00BE600D">
        <w:rPr>
          <w:rFonts w:ascii="Times New Roman" w:hAnsi="Times New Roman" w:cs="Times New Roman"/>
          <w:sz w:val="24"/>
          <w:szCs w:val="24"/>
        </w:rPr>
        <w:t xml:space="preserve"> working in the financial services industry</w:t>
      </w:r>
      <w:r w:rsidR="00D20D68">
        <w:rPr>
          <w:rFonts w:ascii="Times New Roman" w:hAnsi="Times New Roman" w:cs="Times New Roman"/>
          <w:sz w:val="24"/>
          <w:szCs w:val="24"/>
        </w:rPr>
        <w:t xml:space="preserve">, </w:t>
      </w:r>
      <w:r w:rsidR="00BE600D">
        <w:rPr>
          <w:rFonts w:ascii="Times New Roman" w:hAnsi="Times New Roman" w:cs="Times New Roman"/>
          <w:sz w:val="24"/>
          <w:szCs w:val="24"/>
        </w:rPr>
        <w:t>p</w:t>
      </w:r>
      <w:r w:rsidR="00D20D68">
        <w:rPr>
          <w:rFonts w:ascii="Times New Roman" w:hAnsi="Times New Roman" w:cs="Times New Roman"/>
          <w:sz w:val="24"/>
          <w:szCs w:val="24"/>
        </w:rPr>
        <w:t>referably</w:t>
      </w:r>
      <w:r w:rsidR="00C970F1">
        <w:rPr>
          <w:rFonts w:ascii="Times New Roman" w:hAnsi="Times New Roman" w:cs="Times New Roman"/>
          <w:sz w:val="24"/>
          <w:szCs w:val="24"/>
        </w:rPr>
        <w:t xml:space="preserve"> in </w:t>
      </w:r>
      <w:r w:rsidR="00BE600D">
        <w:rPr>
          <w:rFonts w:ascii="Times New Roman" w:hAnsi="Times New Roman" w:cs="Times New Roman"/>
          <w:sz w:val="24"/>
          <w:szCs w:val="24"/>
        </w:rPr>
        <w:t xml:space="preserve">a </w:t>
      </w:r>
      <w:r w:rsidR="00BA275E">
        <w:rPr>
          <w:rFonts w:ascii="Times New Roman" w:hAnsi="Times New Roman" w:cs="Times New Roman"/>
          <w:sz w:val="24"/>
          <w:szCs w:val="24"/>
        </w:rPr>
        <w:t xml:space="preserve">regulated </w:t>
      </w:r>
      <w:r w:rsidR="00BE600D">
        <w:rPr>
          <w:rFonts w:ascii="Times New Roman" w:hAnsi="Times New Roman" w:cs="Times New Roman"/>
          <w:sz w:val="24"/>
          <w:szCs w:val="24"/>
        </w:rPr>
        <w:t>bank</w:t>
      </w:r>
      <w:r w:rsidR="0020210A">
        <w:rPr>
          <w:rFonts w:ascii="Times New Roman" w:hAnsi="Times New Roman" w:cs="Times New Roman"/>
          <w:sz w:val="24"/>
          <w:szCs w:val="24"/>
        </w:rPr>
        <w:t xml:space="preserve"> environment</w:t>
      </w:r>
      <w:r w:rsidR="00BE600D">
        <w:rPr>
          <w:rFonts w:ascii="Times New Roman" w:hAnsi="Times New Roman" w:cs="Times New Roman"/>
          <w:sz w:val="24"/>
          <w:szCs w:val="24"/>
        </w:rPr>
        <w:t xml:space="preserve">.  </w:t>
      </w:r>
      <w:r w:rsidR="0020210A">
        <w:rPr>
          <w:rFonts w:ascii="Times New Roman" w:hAnsi="Times New Roman" w:cs="Times New Roman"/>
          <w:sz w:val="24"/>
          <w:szCs w:val="24"/>
        </w:rPr>
        <w:t>E</w:t>
      </w:r>
      <w:r w:rsidR="00BA275E">
        <w:rPr>
          <w:rFonts w:ascii="Times New Roman" w:hAnsi="Times New Roman" w:cs="Times New Roman"/>
          <w:sz w:val="24"/>
          <w:szCs w:val="24"/>
        </w:rPr>
        <w:t>xceptional e</w:t>
      </w:r>
      <w:r w:rsidR="00BE600D">
        <w:rPr>
          <w:rFonts w:ascii="Times New Roman" w:hAnsi="Times New Roman" w:cs="Times New Roman"/>
          <w:sz w:val="24"/>
          <w:szCs w:val="24"/>
        </w:rPr>
        <w:t xml:space="preserve">ducational </w:t>
      </w:r>
      <w:r w:rsidR="00BA275E">
        <w:rPr>
          <w:rFonts w:ascii="Times New Roman" w:hAnsi="Times New Roman" w:cs="Times New Roman"/>
          <w:sz w:val="24"/>
          <w:szCs w:val="24"/>
        </w:rPr>
        <w:t>credentials</w:t>
      </w:r>
      <w:r w:rsidR="00BE600D">
        <w:rPr>
          <w:rFonts w:ascii="Times New Roman" w:hAnsi="Times New Roman" w:cs="Times New Roman"/>
          <w:sz w:val="24"/>
          <w:szCs w:val="24"/>
        </w:rPr>
        <w:t xml:space="preserve"> may compensate for </w:t>
      </w:r>
      <w:r w:rsidR="00BA275E">
        <w:rPr>
          <w:rFonts w:ascii="Times New Roman" w:hAnsi="Times New Roman" w:cs="Times New Roman"/>
          <w:sz w:val="24"/>
          <w:szCs w:val="24"/>
        </w:rPr>
        <w:t>fewer</w:t>
      </w:r>
      <w:r w:rsidR="00BE600D">
        <w:rPr>
          <w:rFonts w:ascii="Times New Roman" w:hAnsi="Times New Roman" w:cs="Times New Roman"/>
          <w:sz w:val="24"/>
          <w:szCs w:val="24"/>
        </w:rPr>
        <w:t xml:space="preserve"> </w:t>
      </w:r>
      <w:r w:rsidR="00BA275E">
        <w:rPr>
          <w:rFonts w:ascii="Times New Roman" w:hAnsi="Times New Roman" w:cs="Times New Roman"/>
          <w:sz w:val="24"/>
          <w:szCs w:val="24"/>
        </w:rPr>
        <w:t xml:space="preserve">years of </w:t>
      </w:r>
      <w:r w:rsidR="00BE600D">
        <w:rPr>
          <w:rFonts w:ascii="Times New Roman" w:hAnsi="Times New Roman" w:cs="Times New Roman"/>
          <w:sz w:val="24"/>
          <w:szCs w:val="24"/>
        </w:rPr>
        <w:t>work experience</w:t>
      </w:r>
      <w:r w:rsidR="009A21B7">
        <w:rPr>
          <w:rFonts w:ascii="Times New Roman" w:hAnsi="Times New Roman" w:cs="Times New Roman"/>
          <w:sz w:val="24"/>
          <w:szCs w:val="24"/>
        </w:rPr>
        <w:t>.</w:t>
      </w:r>
    </w:p>
    <w:p w14:paraId="4D8EAA3D" w14:textId="77777777" w:rsidR="00B843ED" w:rsidRPr="009A21B7" w:rsidRDefault="00B843ED" w:rsidP="009A21B7">
      <w:pPr>
        <w:spacing w:after="0" w:line="240" w:lineRule="auto"/>
        <w:rPr>
          <w:rFonts w:ascii="Times New Roman" w:hAnsi="Times New Roman" w:cs="Times New Roman"/>
          <w:b/>
          <w:sz w:val="20"/>
          <w:szCs w:val="20"/>
        </w:rPr>
      </w:pPr>
    </w:p>
    <w:p w14:paraId="7525B428" w14:textId="77777777" w:rsidR="00E82E1E" w:rsidRPr="00E82E1E" w:rsidRDefault="00E82E1E" w:rsidP="009A21B7">
      <w:pPr>
        <w:spacing w:after="0" w:line="240" w:lineRule="auto"/>
        <w:rPr>
          <w:rFonts w:ascii="Times New Roman" w:hAnsi="Times New Roman" w:cs="Times New Roman"/>
          <w:b/>
          <w:sz w:val="24"/>
          <w:szCs w:val="24"/>
        </w:rPr>
      </w:pPr>
      <w:r w:rsidRPr="00E82E1E">
        <w:rPr>
          <w:rFonts w:ascii="Times New Roman" w:hAnsi="Times New Roman" w:cs="Times New Roman"/>
          <w:b/>
          <w:sz w:val="24"/>
          <w:szCs w:val="24"/>
        </w:rPr>
        <w:t>Essential Functions:</w:t>
      </w:r>
    </w:p>
    <w:p w14:paraId="427D661B" w14:textId="77777777" w:rsidR="001E75E0" w:rsidRPr="009A21B7" w:rsidRDefault="00E82E1E" w:rsidP="009A21B7">
      <w:pPr>
        <w:spacing w:after="0" w:line="240" w:lineRule="auto"/>
        <w:rPr>
          <w:rFonts w:ascii="Times New Roman" w:hAnsi="Times New Roman" w:cs="Times New Roman"/>
          <w:b/>
          <w:sz w:val="20"/>
          <w:szCs w:val="20"/>
        </w:rPr>
      </w:pPr>
      <w:r w:rsidRPr="00E82E1E">
        <w:rPr>
          <w:rFonts w:ascii="Times New Roman" w:hAnsi="Times New Roman" w:cs="Times New Roman"/>
          <w:b/>
          <w:sz w:val="24"/>
          <w:szCs w:val="24"/>
        </w:rPr>
        <w:t>A:</w:t>
      </w:r>
      <w:r w:rsidRPr="00E82E1E">
        <w:rPr>
          <w:rFonts w:ascii="Times New Roman" w:hAnsi="Times New Roman" w:cs="Times New Roman"/>
          <w:b/>
          <w:sz w:val="24"/>
          <w:szCs w:val="24"/>
        </w:rPr>
        <w:tab/>
        <w:t>Job Specific:</w:t>
      </w:r>
    </w:p>
    <w:p w14:paraId="5724EC57" w14:textId="4DFC7460" w:rsidR="00857921" w:rsidRDefault="000E59DF" w:rsidP="008C2E44">
      <w:pPr>
        <w:numPr>
          <w:ilvl w:val="0"/>
          <w:numId w:val="10"/>
        </w:numPr>
        <w:tabs>
          <w:tab w:val="left" w:pos="720"/>
        </w:tabs>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Identifies and</w:t>
      </w:r>
      <w:r w:rsidR="00857921">
        <w:rPr>
          <w:rFonts w:ascii="Times New Roman" w:hAnsi="Times New Roman" w:cs="Times New Roman"/>
          <w:color w:val="000000"/>
          <w:sz w:val="24"/>
          <w:szCs w:val="24"/>
        </w:rPr>
        <w:t xml:space="preserve"> r</w:t>
      </w:r>
      <w:r>
        <w:rPr>
          <w:rFonts w:ascii="Times New Roman" w:hAnsi="Times New Roman" w:cs="Times New Roman"/>
          <w:color w:val="000000"/>
          <w:sz w:val="24"/>
          <w:szCs w:val="24"/>
        </w:rPr>
        <w:t>egularly</w:t>
      </w:r>
      <w:r w:rsidR="00857921">
        <w:rPr>
          <w:rFonts w:ascii="Times New Roman" w:hAnsi="Times New Roman" w:cs="Times New Roman"/>
          <w:color w:val="000000"/>
          <w:sz w:val="24"/>
          <w:szCs w:val="24"/>
        </w:rPr>
        <w:t xml:space="preserve"> advises on</w:t>
      </w:r>
      <w:r w:rsidR="00BE600D">
        <w:rPr>
          <w:rFonts w:ascii="Times New Roman" w:hAnsi="Times New Roman" w:cs="Times New Roman"/>
          <w:color w:val="000000"/>
          <w:sz w:val="24"/>
          <w:szCs w:val="24"/>
        </w:rPr>
        <w:t xml:space="preserve"> </w:t>
      </w:r>
      <w:r w:rsidR="00724433">
        <w:rPr>
          <w:rFonts w:ascii="Times New Roman" w:hAnsi="Times New Roman" w:cs="Times New Roman"/>
          <w:color w:val="000000"/>
          <w:sz w:val="24"/>
          <w:szCs w:val="24"/>
        </w:rPr>
        <w:t xml:space="preserve">effective </w:t>
      </w:r>
      <w:r w:rsidR="00857921">
        <w:rPr>
          <w:rFonts w:ascii="Times New Roman" w:hAnsi="Times New Roman" w:cs="Times New Roman"/>
          <w:color w:val="000000"/>
          <w:sz w:val="24"/>
          <w:szCs w:val="24"/>
        </w:rPr>
        <w:t>compliance solutions involving highly-</w:t>
      </w:r>
      <w:r w:rsidR="00BE600D">
        <w:rPr>
          <w:rFonts w:ascii="Times New Roman" w:hAnsi="Times New Roman" w:cs="Times New Roman"/>
          <w:color w:val="000000"/>
          <w:sz w:val="24"/>
          <w:szCs w:val="24"/>
        </w:rPr>
        <w:t xml:space="preserve">complex </w:t>
      </w:r>
      <w:r w:rsidR="00857921">
        <w:rPr>
          <w:rFonts w:ascii="Times New Roman" w:hAnsi="Times New Roman" w:cs="Times New Roman"/>
          <w:color w:val="000000"/>
          <w:sz w:val="24"/>
          <w:szCs w:val="24"/>
        </w:rPr>
        <w:t>laws, regulations, and business concepts.</w:t>
      </w:r>
    </w:p>
    <w:p w14:paraId="51EB5855" w14:textId="1BFD5FEE" w:rsidR="00857921" w:rsidRDefault="00857921" w:rsidP="008C2E44">
      <w:pPr>
        <w:numPr>
          <w:ilvl w:val="0"/>
          <w:numId w:val="10"/>
        </w:numPr>
        <w:tabs>
          <w:tab w:val="left" w:pos="720"/>
        </w:tabs>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Reviews multi-channel marketing and advertising materials for compliance with applicable laws and internal and financial industry standards for treating customers fairly</w:t>
      </w:r>
      <w:r w:rsidR="00DC6E9D">
        <w:rPr>
          <w:rFonts w:ascii="Times New Roman" w:hAnsi="Times New Roman" w:cs="Times New Roman"/>
          <w:color w:val="000000"/>
          <w:sz w:val="24"/>
          <w:szCs w:val="24"/>
        </w:rPr>
        <w:t>, and performs other front-end compliance activities</w:t>
      </w:r>
      <w:r>
        <w:rPr>
          <w:rFonts w:ascii="Times New Roman" w:hAnsi="Times New Roman" w:cs="Times New Roman"/>
          <w:color w:val="000000"/>
          <w:sz w:val="24"/>
          <w:szCs w:val="24"/>
        </w:rPr>
        <w:t>.</w:t>
      </w:r>
    </w:p>
    <w:p w14:paraId="411B09E1" w14:textId="2841C71C" w:rsidR="00857921" w:rsidRDefault="00724433" w:rsidP="008C2E44">
      <w:pPr>
        <w:numPr>
          <w:ilvl w:val="0"/>
          <w:numId w:val="10"/>
        </w:numPr>
        <w:tabs>
          <w:tab w:val="left" w:pos="720"/>
        </w:tabs>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Engages in effective</w:t>
      </w:r>
      <w:r w:rsidR="00857921">
        <w:rPr>
          <w:rFonts w:ascii="Times New Roman" w:hAnsi="Times New Roman" w:cs="Times New Roman"/>
          <w:color w:val="000000"/>
          <w:sz w:val="24"/>
          <w:szCs w:val="24"/>
        </w:rPr>
        <w:t xml:space="preserve"> written and verbal communication</w:t>
      </w:r>
      <w:r>
        <w:rPr>
          <w:rFonts w:ascii="Times New Roman" w:hAnsi="Times New Roman" w:cs="Times New Roman"/>
          <w:color w:val="000000"/>
          <w:sz w:val="24"/>
          <w:szCs w:val="24"/>
        </w:rPr>
        <w:t>s</w:t>
      </w:r>
      <w:r w:rsidR="008579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including with key business partners, external partners, and regulators, </w:t>
      </w:r>
      <w:r w:rsidR="00857921">
        <w:rPr>
          <w:rFonts w:ascii="Times New Roman" w:hAnsi="Times New Roman" w:cs="Times New Roman"/>
          <w:color w:val="000000"/>
          <w:sz w:val="24"/>
          <w:szCs w:val="24"/>
        </w:rPr>
        <w:t>with a</w:t>
      </w:r>
      <w:r>
        <w:rPr>
          <w:rFonts w:ascii="Times New Roman" w:hAnsi="Times New Roman" w:cs="Times New Roman"/>
          <w:color w:val="000000"/>
          <w:sz w:val="24"/>
          <w:szCs w:val="24"/>
        </w:rPr>
        <w:t xml:space="preserve"> particular</w:t>
      </w:r>
      <w:r w:rsidR="00857921">
        <w:rPr>
          <w:rFonts w:ascii="Times New Roman" w:hAnsi="Times New Roman" w:cs="Times New Roman"/>
          <w:color w:val="000000"/>
          <w:sz w:val="24"/>
          <w:szCs w:val="24"/>
        </w:rPr>
        <w:t xml:space="preserve"> emphasis on </w:t>
      </w:r>
      <w:r>
        <w:rPr>
          <w:rFonts w:ascii="Times New Roman" w:hAnsi="Times New Roman" w:cs="Times New Roman"/>
          <w:color w:val="000000"/>
          <w:sz w:val="24"/>
          <w:szCs w:val="24"/>
        </w:rPr>
        <w:t>the ability to explain</w:t>
      </w:r>
      <w:r w:rsidR="00857921">
        <w:rPr>
          <w:rFonts w:ascii="Times New Roman" w:hAnsi="Times New Roman" w:cs="Times New Roman"/>
          <w:color w:val="000000"/>
          <w:sz w:val="24"/>
          <w:szCs w:val="24"/>
        </w:rPr>
        <w:t xml:space="preserve"> complex concepts in </w:t>
      </w:r>
      <w:r>
        <w:rPr>
          <w:rFonts w:ascii="Times New Roman" w:hAnsi="Times New Roman" w:cs="Times New Roman"/>
          <w:color w:val="000000"/>
          <w:sz w:val="24"/>
          <w:szCs w:val="24"/>
        </w:rPr>
        <w:t xml:space="preserve">clear and </w:t>
      </w:r>
      <w:r w:rsidR="00857921">
        <w:rPr>
          <w:rFonts w:ascii="Times New Roman" w:hAnsi="Times New Roman" w:cs="Times New Roman"/>
          <w:color w:val="000000"/>
          <w:sz w:val="24"/>
          <w:szCs w:val="24"/>
        </w:rPr>
        <w:t>understandable terms</w:t>
      </w:r>
      <w:r w:rsidR="00DC6E9D">
        <w:rPr>
          <w:rFonts w:ascii="Times New Roman" w:hAnsi="Times New Roman" w:cs="Times New Roman"/>
          <w:color w:val="000000"/>
          <w:sz w:val="24"/>
          <w:szCs w:val="24"/>
        </w:rPr>
        <w:t>, and the ability to draft understandable, actionable, and sustainable policies and procedures</w:t>
      </w:r>
    </w:p>
    <w:p w14:paraId="4C506A48" w14:textId="183F2230" w:rsidR="004D0F53" w:rsidRDefault="00724433" w:rsidP="008C2E44">
      <w:pPr>
        <w:numPr>
          <w:ilvl w:val="0"/>
          <w:numId w:val="10"/>
        </w:numPr>
        <w:tabs>
          <w:tab w:val="left" w:pos="720"/>
        </w:tabs>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Exhibits </w:t>
      </w:r>
      <w:r w:rsidR="00CC1A6C">
        <w:rPr>
          <w:rFonts w:ascii="Times New Roman" w:hAnsi="Times New Roman" w:cs="Times New Roman"/>
          <w:color w:val="000000"/>
          <w:sz w:val="24"/>
          <w:szCs w:val="24"/>
        </w:rPr>
        <w:t>in-depth</w:t>
      </w:r>
      <w:r>
        <w:rPr>
          <w:rFonts w:ascii="Times New Roman" w:hAnsi="Times New Roman" w:cs="Times New Roman"/>
          <w:color w:val="000000"/>
          <w:sz w:val="24"/>
          <w:szCs w:val="24"/>
        </w:rPr>
        <w:t xml:space="preserve"> k</w:t>
      </w:r>
      <w:r w:rsidR="00857921">
        <w:rPr>
          <w:rFonts w:ascii="Times New Roman" w:hAnsi="Times New Roman" w:cs="Times New Roman"/>
          <w:color w:val="000000"/>
          <w:sz w:val="24"/>
          <w:szCs w:val="24"/>
        </w:rPr>
        <w:t xml:space="preserve">nowledge of </w:t>
      </w:r>
      <w:r w:rsidR="00DC6E9D">
        <w:rPr>
          <w:rFonts w:ascii="Times New Roman" w:hAnsi="Times New Roman" w:cs="Times New Roman"/>
          <w:color w:val="000000"/>
          <w:sz w:val="24"/>
          <w:szCs w:val="24"/>
        </w:rPr>
        <w:t xml:space="preserve">relevant </w:t>
      </w:r>
      <w:r w:rsidR="000E59DF">
        <w:rPr>
          <w:rFonts w:ascii="Times New Roman" w:hAnsi="Times New Roman" w:cs="Times New Roman"/>
          <w:color w:val="000000"/>
          <w:sz w:val="24"/>
          <w:szCs w:val="24"/>
        </w:rPr>
        <w:t>laws and</w:t>
      </w:r>
      <w:r w:rsidR="00857921">
        <w:rPr>
          <w:rFonts w:ascii="Times New Roman" w:hAnsi="Times New Roman" w:cs="Times New Roman"/>
          <w:color w:val="000000"/>
          <w:sz w:val="24"/>
          <w:szCs w:val="24"/>
        </w:rPr>
        <w:t xml:space="preserve"> regulation</w:t>
      </w:r>
      <w:r w:rsidR="00DC6E9D">
        <w:rPr>
          <w:rFonts w:ascii="Times New Roman" w:hAnsi="Times New Roman" w:cs="Times New Roman"/>
          <w:color w:val="000000"/>
          <w:sz w:val="24"/>
          <w:szCs w:val="24"/>
        </w:rPr>
        <w:t>s</w:t>
      </w:r>
      <w:r w:rsidR="00857921">
        <w:rPr>
          <w:rFonts w:ascii="Times New Roman" w:hAnsi="Times New Roman" w:cs="Times New Roman"/>
          <w:color w:val="000000"/>
          <w:sz w:val="24"/>
          <w:szCs w:val="24"/>
        </w:rPr>
        <w:t xml:space="preserve">, including, </w:t>
      </w:r>
      <w:r w:rsidR="00F37391">
        <w:rPr>
          <w:rFonts w:ascii="Times New Roman" w:hAnsi="Times New Roman" w:cs="Times New Roman"/>
          <w:color w:val="000000"/>
          <w:sz w:val="24"/>
          <w:szCs w:val="24"/>
        </w:rPr>
        <w:t>as applicable,</w:t>
      </w:r>
      <w:r w:rsidR="00857921">
        <w:rPr>
          <w:rFonts w:ascii="Times New Roman" w:hAnsi="Times New Roman" w:cs="Times New Roman"/>
          <w:color w:val="000000"/>
          <w:sz w:val="24"/>
          <w:szCs w:val="24"/>
        </w:rPr>
        <w:t xml:space="preserve"> the Electronic Funds Transfer</w:t>
      </w:r>
      <w:r w:rsidR="000E59DF">
        <w:rPr>
          <w:rFonts w:ascii="Times New Roman" w:hAnsi="Times New Roman" w:cs="Times New Roman"/>
          <w:color w:val="000000"/>
          <w:sz w:val="24"/>
          <w:szCs w:val="24"/>
        </w:rPr>
        <w:t>s</w:t>
      </w:r>
      <w:r w:rsidR="00857921">
        <w:rPr>
          <w:rFonts w:ascii="Times New Roman" w:hAnsi="Times New Roman" w:cs="Times New Roman"/>
          <w:color w:val="000000"/>
          <w:sz w:val="24"/>
          <w:szCs w:val="24"/>
        </w:rPr>
        <w:t xml:space="preserve"> Act and Regu</w:t>
      </w:r>
      <w:r w:rsidR="000E59DF">
        <w:rPr>
          <w:rFonts w:ascii="Times New Roman" w:hAnsi="Times New Roman" w:cs="Times New Roman"/>
          <w:color w:val="000000"/>
          <w:sz w:val="24"/>
          <w:szCs w:val="24"/>
        </w:rPr>
        <w:t xml:space="preserve">lation E; the Gramm-Leach-Bliley Act, Regulation P, </w:t>
      </w:r>
      <w:r w:rsidR="00CC1A6C">
        <w:rPr>
          <w:rFonts w:ascii="Times New Roman" w:hAnsi="Times New Roman" w:cs="Times New Roman"/>
          <w:color w:val="000000"/>
          <w:sz w:val="24"/>
          <w:szCs w:val="24"/>
        </w:rPr>
        <w:t xml:space="preserve">and </w:t>
      </w:r>
      <w:r w:rsidR="000E59DF">
        <w:rPr>
          <w:rFonts w:ascii="Times New Roman" w:hAnsi="Times New Roman" w:cs="Times New Roman"/>
          <w:color w:val="000000"/>
          <w:sz w:val="24"/>
          <w:szCs w:val="24"/>
        </w:rPr>
        <w:t>applicable state privacy</w:t>
      </w:r>
      <w:r w:rsidR="005C27BF">
        <w:rPr>
          <w:rFonts w:ascii="Times New Roman" w:hAnsi="Times New Roman" w:cs="Times New Roman"/>
          <w:color w:val="000000"/>
          <w:sz w:val="24"/>
          <w:szCs w:val="24"/>
        </w:rPr>
        <w:t xml:space="preserve"> laws</w:t>
      </w:r>
      <w:r w:rsidR="000E59DF">
        <w:rPr>
          <w:rFonts w:ascii="Times New Roman" w:hAnsi="Times New Roman" w:cs="Times New Roman"/>
          <w:color w:val="000000"/>
          <w:sz w:val="24"/>
          <w:szCs w:val="24"/>
        </w:rPr>
        <w:t>; state and federal prohibit</w:t>
      </w:r>
      <w:r w:rsidR="00CC1A6C">
        <w:rPr>
          <w:rFonts w:ascii="Times New Roman" w:hAnsi="Times New Roman" w:cs="Times New Roman"/>
          <w:color w:val="000000"/>
          <w:sz w:val="24"/>
          <w:szCs w:val="24"/>
        </w:rPr>
        <w:t>ions against</w:t>
      </w:r>
      <w:r w:rsidR="000E59DF">
        <w:rPr>
          <w:rFonts w:ascii="Times New Roman" w:hAnsi="Times New Roman" w:cs="Times New Roman"/>
          <w:color w:val="000000"/>
          <w:sz w:val="24"/>
          <w:szCs w:val="24"/>
        </w:rPr>
        <w:t xml:space="preserve"> unfair, deceptive or abusive acts or practices (UDAP/UDAAP) in the offering</w:t>
      </w:r>
      <w:r w:rsidR="00CC1A6C">
        <w:rPr>
          <w:rFonts w:ascii="Times New Roman" w:hAnsi="Times New Roman" w:cs="Times New Roman"/>
          <w:color w:val="000000"/>
          <w:sz w:val="24"/>
          <w:szCs w:val="24"/>
        </w:rPr>
        <w:t>,</w:t>
      </w:r>
      <w:r w:rsidR="005C27BF">
        <w:rPr>
          <w:rFonts w:ascii="Times New Roman" w:hAnsi="Times New Roman" w:cs="Times New Roman"/>
          <w:color w:val="000000"/>
          <w:sz w:val="24"/>
          <w:szCs w:val="24"/>
        </w:rPr>
        <w:t xml:space="preserve"> delivery</w:t>
      </w:r>
      <w:r w:rsidR="00CC1A6C">
        <w:rPr>
          <w:rFonts w:ascii="Times New Roman" w:hAnsi="Times New Roman" w:cs="Times New Roman"/>
          <w:color w:val="000000"/>
          <w:sz w:val="24"/>
          <w:szCs w:val="24"/>
        </w:rPr>
        <w:t>, or servicing</w:t>
      </w:r>
      <w:r w:rsidR="005C27BF">
        <w:rPr>
          <w:rFonts w:ascii="Times New Roman" w:hAnsi="Times New Roman" w:cs="Times New Roman"/>
          <w:color w:val="000000"/>
          <w:sz w:val="24"/>
          <w:szCs w:val="24"/>
        </w:rPr>
        <w:t xml:space="preserve"> </w:t>
      </w:r>
      <w:r w:rsidR="000E59DF">
        <w:rPr>
          <w:rFonts w:ascii="Times New Roman" w:hAnsi="Times New Roman" w:cs="Times New Roman"/>
          <w:color w:val="000000"/>
          <w:sz w:val="24"/>
          <w:szCs w:val="24"/>
        </w:rPr>
        <w:t xml:space="preserve">of consumer financial products </w:t>
      </w:r>
      <w:r w:rsidR="005C27BF">
        <w:rPr>
          <w:rFonts w:ascii="Times New Roman" w:hAnsi="Times New Roman" w:cs="Times New Roman"/>
          <w:color w:val="000000"/>
          <w:sz w:val="24"/>
          <w:szCs w:val="24"/>
        </w:rPr>
        <w:t>and</w:t>
      </w:r>
      <w:r w:rsidR="000E59DF">
        <w:rPr>
          <w:rFonts w:ascii="Times New Roman" w:hAnsi="Times New Roman" w:cs="Times New Roman"/>
          <w:color w:val="000000"/>
          <w:sz w:val="24"/>
          <w:szCs w:val="24"/>
        </w:rPr>
        <w:t xml:space="preserve"> services</w:t>
      </w:r>
      <w:r w:rsidR="00CC1A6C">
        <w:rPr>
          <w:rFonts w:ascii="Times New Roman" w:hAnsi="Times New Roman" w:cs="Times New Roman"/>
          <w:color w:val="000000"/>
          <w:sz w:val="24"/>
          <w:szCs w:val="24"/>
        </w:rPr>
        <w:t>, including regulations and guidance issued and enforced by the CFPB</w:t>
      </w:r>
      <w:r w:rsidR="000E59DF">
        <w:rPr>
          <w:rFonts w:ascii="Times New Roman" w:hAnsi="Times New Roman" w:cs="Times New Roman"/>
          <w:color w:val="000000"/>
          <w:sz w:val="24"/>
          <w:szCs w:val="24"/>
        </w:rPr>
        <w:t xml:space="preserve">; and </w:t>
      </w:r>
      <w:r w:rsidR="005C27BF">
        <w:rPr>
          <w:rFonts w:ascii="Times New Roman" w:hAnsi="Times New Roman" w:cs="Times New Roman"/>
          <w:color w:val="000000"/>
          <w:sz w:val="24"/>
          <w:szCs w:val="24"/>
        </w:rPr>
        <w:t>anti</w:t>
      </w:r>
      <w:r>
        <w:rPr>
          <w:rFonts w:ascii="Times New Roman" w:hAnsi="Times New Roman" w:cs="Times New Roman"/>
          <w:color w:val="000000"/>
          <w:sz w:val="24"/>
          <w:szCs w:val="24"/>
        </w:rPr>
        <w:t xml:space="preserve">-money laundering </w:t>
      </w:r>
      <w:r w:rsidR="00CC1A6C">
        <w:rPr>
          <w:rFonts w:ascii="Times New Roman" w:hAnsi="Times New Roman" w:cs="Times New Roman"/>
          <w:color w:val="000000"/>
          <w:sz w:val="24"/>
          <w:szCs w:val="24"/>
        </w:rPr>
        <w:t>(AML) requirements</w:t>
      </w:r>
      <w:r>
        <w:rPr>
          <w:rFonts w:ascii="Times New Roman" w:hAnsi="Times New Roman" w:cs="Times New Roman"/>
          <w:color w:val="000000"/>
          <w:sz w:val="24"/>
          <w:szCs w:val="24"/>
        </w:rPr>
        <w:t xml:space="preserve">, including </w:t>
      </w:r>
      <w:r w:rsidR="000E59DF">
        <w:rPr>
          <w:rFonts w:ascii="Times New Roman" w:hAnsi="Times New Roman" w:cs="Times New Roman"/>
          <w:color w:val="000000"/>
          <w:sz w:val="24"/>
          <w:szCs w:val="24"/>
        </w:rPr>
        <w:t>the Bank Secrecy Act</w:t>
      </w:r>
      <w:r w:rsidR="00CC1A6C">
        <w:rPr>
          <w:rFonts w:ascii="Times New Roman" w:hAnsi="Times New Roman" w:cs="Times New Roman"/>
          <w:color w:val="000000"/>
          <w:sz w:val="24"/>
          <w:szCs w:val="24"/>
        </w:rPr>
        <w:t xml:space="preserve">, the OFAC regulations, </w:t>
      </w:r>
      <w:r w:rsidR="000E59DF">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t>
      </w:r>
      <w:r w:rsidR="00CC1A6C">
        <w:rPr>
          <w:rFonts w:ascii="Times New Roman" w:hAnsi="Times New Roman" w:cs="Times New Roman"/>
          <w:color w:val="000000"/>
          <w:sz w:val="24"/>
          <w:szCs w:val="24"/>
        </w:rPr>
        <w:t xml:space="preserve">other applicable </w:t>
      </w:r>
      <w:r>
        <w:rPr>
          <w:rFonts w:ascii="Times New Roman" w:hAnsi="Times New Roman" w:cs="Times New Roman"/>
          <w:color w:val="000000"/>
          <w:sz w:val="24"/>
          <w:szCs w:val="24"/>
        </w:rPr>
        <w:t>sa</w:t>
      </w:r>
      <w:r w:rsidR="000E59DF">
        <w:rPr>
          <w:rFonts w:ascii="Times New Roman" w:hAnsi="Times New Roman" w:cs="Times New Roman"/>
          <w:color w:val="000000"/>
          <w:sz w:val="24"/>
          <w:szCs w:val="24"/>
        </w:rPr>
        <w:t>nctions screening</w:t>
      </w:r>
      <w:r>
        <w:rPr>
          <w:rFonts w:ascii="Times New Roman" w:hAnsi="Times New Roman" w:cs="Times New Roman"/>
          <w:color w:val="000000"/>
          <w:sz w:val="24"/>
          <w:szCs w:val="24"/>
        </w:rPr>
        <w:t xml:space="preserve"> requirements</w:t>
      </w:r>
      <w:r w:rsidR="000E59DF">
        <w:rPr>
          <w:rFonts w:ascii="Times New Roman" w:hAnsi="Times New Roman" w:cs="Times New Roman"/>
          <w:color w:val="000000"/>
          <w:sz w:val="24"/>
          <w:szCs w:val="24"/>
        </w:rPr>
        <w:t>.</w:t>
      </w:r>
    </w:p>
    <w:p w14:paraId="7E57C59B" w14:textId="6E1FA5D0" w:rsidR="00771A49" w:rsidRDefault="00DC6E9D" w:rsidP="008C2E44">
      <w:pPr>
        <w:numPr>
          <w:ilvl w:val="0"/>
          <w:numId w:val="10"/>
        </w:numPr>
        <w:tabs>
          <w:tab w:val="left" w:pos="720"/>
        </w:tabs>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Performs</w:t>
      </w:r>
      <w:r w:rsidR="00724433">
        <w:rPr>
          <w:rFonts w:ascii="Times New Roman" w:hAnsi="Times New Roman" w:cs="Times New Roman"/>
          <w:color w:val="000000"/>
          <w:sz w:val="24"/>
          <w:szCs w:val="24"/>
        </w:rPr>
        <w:t xml:space="preserve"> ongoing </w:t>
      </w:r>
      <w:r w:rsidR="008E01B6">
        <w:rPr>
          <w:rFonts w:ascii="Times New Roman" w:hAnsi="Times New Roman" w:cs="Times New Roman"/>
          <w:color w:val="000000"/>
          <w:sz w:val="24"/>
          <w:szCs w:val="24"/>
        </w:rPr>
        <w:t xml:space="preserve">compliance </w:t>
      </w:r>
      <w:r w:rsidR="00724433">
        <w:rPr>
          <w:rFonts w:ascii="Times New Roman" w:hAnsi="Times New Roman" w:cs="Times New Roman"/>
          <w:color w:val="000000"/>
          <w:sz w:val="24"/>
          <w:szCs w:val="24"/>
        </w:rPr>
        <w:t>monitoring and testing of internal and third-party activities</w:t>
      </w:r>
      <w:r w:rsidR="008E01B6">
        <w:rPr>
          <w:rFonts w:ascii="Times New Roman" w:hAnsi="Times New Roman" w:cs="Times New Roman"/>
          <w:color w:val="000000"/>
          <w:sz w:val="24"/>
          <w:szCs w:val="24"/>
        </w:rPr>
        <w:t>,</w:t>
      </w:r>
      <w:r w:rsidR="00724433">
        <w:rPr>
          <w:rFonts w:ascii="Times New Roman" w:hAnsi="Times New Roman" w:cs="Times New Roman"/>
          <w:color w:val="000000"/>
          <w:sz w:val="24"/>
          <w:szCs w:val="24"/>
        </w:rPr>
        <w:t xml:space="preserve"> including by assisting in development of, and reviewing and advising on</w:t>
      </w:r>
      <w:r w:rsidR="008E01B6">
        <w:rPr>
          <w:rFonts w:ascii="Times New Roman" w:hAnsi="Times New Roman" w:cs="Times New Roman"/>
          <w:color w:val="000000"/>
          <w:sz w:val="24"/>
          <w:szCs w:val="24"/>
        </w:rPr>
        <w:t>,</w:t>
      </w:r>
      <w:r w:rsidR="00724433">
        <w:rPr>
          <w:rFonts w:ascii="Times New Roman" w:hAnsi="Times New Roman" w:cs="Times New Roman"/>
          <w:color w:val="000000"/>
          <w:sz w:val="24"/>
          <w:szCs w:val="24"/>
        </w:rPr>
        <w:t xml:space="preserve"> </w:t>
      </w:r>
      <w:r w:rsidR="003F48F1">
        <w:rPr>
          <w:rFonts w:ascii="Times New Roman" w:hAnsi="Times New Roman" w:cs="Times New Roman"/>
          <w:color w:val="000000"/>
          <w:sz w:val="24"/>
          <w:szCs w:val="24"/>
        </w:rPr>
        <w:t>compliance-related</w:t>
      </w:r>
      <w:r w:rsidR="008E01B6">
        <w:rPr>
          <w:rFonts w:ascii="Times New Roman" w:hAnsi="Times New Roman" w:cs="Times New Roman"/>
          <w:color w:val="000000"/>
          <w:sz w:val="24"/>
          <w:szCs w:val="24"/>
        </w:rPr>
        <w:t xml:space="preserve"> </w:t>
      </w:r>
      <w:r w:rsidR="00724433">
        <w:rPr>
          <w:rFonts w:ascii="Times New Roman" w:hAnsi="Times New Roman" w:cs="Times New Roman"/>
          <w:color w:val="000000"/>
          <w:sz w:val="24"/>
          <w:szCs w:val="24"/>
        </w:rPr>
        <w:t>business reporting.</w:t>
      </w:r>
    </w:p>
    <w:p w14:paraId="332BF591" w14:textId="55E6BFFC" w:rsidR="008E01B6" w:rsidRDefault="008E01B6" w:rsidP="008C2E44">
      <w:pPr>
        <w:numPr>
          <w:ilvl w:val="0"/>
          <w:numId w:val="10"/>
        </w:numPr>
        <w:tabs>
          <w:tab w:val="left" w:pos="720"/>
        </w:tabs>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Facilitates regulatory change management and risk assessment practices.</w:t>
      </w:r>
    </w:p>
    <w:p w14:paraId="381BD146" w14:textId="3B2555CE" w:rsidR="00771A49" w:rsidRDefault="008E01B6" w:rsidP="008C2E44">
      <w:pPr>
        <w:numPr>
          <w:ilvl w:val="0"/>
          <w:numId w:val="10"/>
        </w:numPr>
        <w:tabs>
          <w:tab w:val="left" w:pos="720"/>
        </w:tabs>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Partners</w:t>
      </w:r>
      <w:r w:rsidR="00724433">
        <w:rPr>
          <w:rFonts w:ascii="Times New Roman" w:hAnsi="Times New Roman" w:cs="Times New Roman"/>
          <w:color w:val="000000"/>
          <w:sz w:val="24"/>
          <w:szCs w:val="24"/>
        </w:rPr>
        <w:t xml:space="preserve"> closely with Legal </w:t>
      </w:r>
      <w:r w:rsidR="00CC1A6C">
        <w:rPr>
          <w:rFonts w:ascii="Times New Roman" w:hAnsi="Times New Roman" w:cs="Times New Roman"/>
          <w:color w:val="000000"/>
          <w:sz w:val="24"/>
          <w:szCs w:val="24"/>
        </w:rPr>
        <w:t xml:space="preserve">staff </w:t>
      </w:r>
      <w:r w:rsidR="00724433">
        <w:rPr>
          <w:rFonts w:ascii="Times New Roman" w:hAnsi="Times New Roman" w:cs="Times New Roman"/>
          <w:color w:val="000000"/>
          <w:sz w:val="24"/>
          <w:szCs w:val="24"/>
        </w:rPr>
        <w:t>and Compliance peers.</w:t>
      </w:r>
    </w:p>
    <w:p w14:paraId="747157C3" w14:textId="1955BAA9" w:rsidR="00DC6E9D" w:rsidRDefault="00DC6E9D" w:rsidP="008C2E44">
      <w:pPr>
        <w:numPr>
          <w:ilvl w:val="0"/>
          <w:numId w:val="10"/>
        </w:numPr>
        <w:tabs>
          <w:tab w:val="left" w:pos="720"/>
        </w:tabs>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Oversees </w:t>
      </w:r>
      <w:r w:rsidR="00CC1A6C">
        <w:rPr>
          <w:rFonts w:ascii="Times New Roman" w:hAnsi="Times New Roman" w:cs="Times New Roman"/>
          <w:color w:val="000000"/>
          <w:sz w:val="24"/>
          <w:szCs w:val="24"/>
        </w:rPr>
        <w:t xml:space="preserve">and effectively utilizes </w:t>
      </w:r>
      <w:r>
        <w:rPr>
          <w:rFonts w:ascii="Times New Roman" w:hAnsi="Times New Roman" w:cs="Times New Roman"/>
          <w:color w:val="000000"/>
          <w:sz w:val="24"/>
          <w:szCs w:val="24"/>
        </w:rPr>
        <w:t xml:space="preserve">third-party compliance resources in connection with </w:t>
      </w:r>
      <w:r w:rsidR="00CC1A6C">
        <w:rPr>
          <w:rFonts w:ascii="Times New Roman" w:hAnsi="Times New Roman" w:cs="Times New Roman"/>
          <w:color w:val="000000"/>
          <w:sz w:val="24"/>
          <w:szCs w:val="24"/>
        </w:rPr>
        <w:t>performing</w:t>
      </w:r>
      <w:r w:rsidR="00BA275E">
        <w:rPr>
          <w:rFonts w:ascii="Times New Roman" w:hAnsi="Times New Roman" w:cs="Times New Roman"/>
          <w:color w:val="000000"/>
          <w:sz w:val="24"/>
          <w:szCs w:val="24"/>
        </w:rPr>
        <w:t xml:space="preserve"> independent </w:t>
      </w:r>
      <w:r>
        <w:rPr>
          <w:rFonts w:ascii="Times New Roman" w:hAnsi="Times New Roman" w:cs="Times New Roman"/>
          <w:color w:val="000000"/>
          <w:sz w:val="24"/>
          <w:szCs w:val="24"/>
        </w:rPr>
        <w:t>compliance testing.</w:t>
      </w:r>
    </w:p>
    <w:p w14:paraId="0E21F161" w14:textId="08E6B74B" w:rsidR="00DC6E9D" w:rsidRDefault="00DC6E9D" w:rsidP="008C2E44">
      <w:pPr>
        <w:numPr>
          <w:ilvl w:val="0"/>
          <w:numId w:val="10"/>
        </w:numPr>
        <w:tabs>
          <w:tab w:val="left" w:pos="720"/>
        </w:tabs>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Develops, reviews, and monitors the </w:t>
      </w:r>
      <w:r w:rsidR="00BA275E">
        <w:rPr>
          <w:rFonts w:ascii="Times New Roman" w:hAnsi="Times New Roman" w:cs="Times New Roman"/>
          <w:color w:val="000000"/>
          <w:sz w:val="24"/>
          <w:szCs w:val="24"/>
        </w:rPr>
        <w:t xml:space="preserve">timely </w:t>
      </w:r>
      <w:r>
        <w:rPr>
          <w:rFonts w:ascii="Times New Roman" w:hAnsi="Times New Roman" w:cs="Times New Roman"/>
          <w:color w:val="000000"/>
          <w:sz w:val="24"/>
          <w:szCs w:val="24"/>
        </w:rPr>
        <w:t xml:space="preserve">completion of </w:t>
      </w:r>
      <w:r w:rsidR="00BA275E">
        <w:rPr>
          <w:rFonts w:ascii="Times New Roman" w:hAnsi="Times New Roman" w:cs="Times New Roman"/>
          <w:color w:val="000000"/>
          <w:sz w:val="24"/>
          <w:szCs w:val="24"/>
        </w:rPr>
        <w:t xml:space="preserve">appropriate </w:t>
      </w:r>
      <w:r>
        <w:rPr>
          <w:rFonts w:ascii="Times New Roman" w:hAnsi="Times New Roman" w:cs="Times New Roman"/>
          <w:color w:val="000000"/>
          <w:sz w:val="24"/>
          <w:szCs w:val="24"/>
        </w:rPr>
        <w:t>compliance training.</w:t>
      </w:r>
    </w:p>
    <w:p w14:paraId="6D09294A" w14:textId="5ECC2692" w:rsidR="00771A49" w:rsidRDefault="00DC6E9D" w:rsidP="008C2E44">
      <w:pPr>
        <w:numPr>
          <w:ilvl w:val="0"/>
          <w:numId w:val="10"/>
        </w:numPr>
        <w:tabs>
          <w:tab w:val="left" w:pos="720"/>
        </w:tabs>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May </w:t>
      </w:r>
      <w:r w:rsidR="008E01B6">
        <w:rPr>
          <w:rFonts w:ascii="Times New Roman" w:hAnsi="Times New Roman" w:cs="Times New Roman"/>
          <w:color w:val="000000"/>
          <w:sz w:val="24"/>
          <w:szCs w:val="24"/>
        </w:rPr>
        <w:t xml:space="preserve">be called </w:t>
      </w:r>
      <w:r w:rsidR="00CC1A6C">
        <w:rPr>
          <w:rFonts w:ascii="Times New Roman" w:hAnsi="Times New Roman" w:cs="Times New Roman"/>
          <w:color w:val="000000"/>
          <w:sz w:val="24"/>
          <w:szCs w:val="24"/>
        </w:rPr>
        <w:t>up</w:t>
      </w:r>
      <w:r w:rsidR="008E01B6">
        <w:rPr>
          <w:rFonts w:ascii="Times New Roman" w:hAnsi="Times New Roman" w:cs="Times New Roman"/>
          <w:color w:val="000000"/>
          <w:sz w:val="24"/>
          <w:szCs w:val="24"/>
        </w:rPr>
        <w:t xml:space="preserve">on to </w:t>
      </w:r>
      <w:r w:rsidR="00BA275E">
        <w:rPr>
          <w:rFonts w:ascii="Times New Roman" w:hAnsi="Times New Roman" w:cs="Times New Roman"/>
          <w:color w:val="000000"/>
          <w:sz w:val="24"/>
          <w:szCs w:val="24"/>
        </w:rPr>
        <w:t>handle</w:t>
      </w:r>
      <w:r>
        <w:rPr>
          <w:rFonts w:ascii="Times New Roman" w:hAnsi="Times New Roman" w:cs="Times New Roman"/>
          <w:color w:val="000000"/>
          <w:sz w:val="24"/>
          <w:szCs w:val="24"/>
        </w:rPr>
        <w:t xml:space="preserve"> compliance </w:t>
      </w:r>
      <w:r w:rsidR="008E01B6">
        <w:rPr>
          <w:rFonts w:ascii="Times New Roman" w:hAnsi="Times New Roman" w:cs="Times New Roman"/>
          <w:color w:val="000000"/>
          <w:sz w:val="24"/>
          <w:szCs w:val="24"/>
        </w:rPr>
        <w:t>duties</w:t>
      </w:r>
      <w:r w:rsidR="00BA27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outside</w:t>
      </w:r>
      <w:r w:rsidR="008E01B6">
        <w:rPr>
          <w:rFonts w:ascii="Times New Roman" w:hAnsi="Times New Roman" w:cs="Times New Roman"/>
          <w:color w:val="000000"/>
          <w:sz w:val="24"/>
          <w:szCs w:val="24"/>
        </w:rPr>
        <w:t xml:space="preserve"> </w:t>
      </w:r>
      <w:r w:rsidR="00BA275E">
        <w:rPr>
          <w:rFonts w:ascii="Times New Roman" w:hAnsi="Times New Roman" w:cs="Times New Roman"/>
          <w:color w:val="000000"/>
          <w:sz w:val="24"/>
          <w:szCs w:val="24"/>
        </w:rPr>
        <w:t xml:space="preserve">of </w:t>
      </w:r>
      <w:r>
        <w:rPr>
          <w:rFonts w:ascii="Times New Roman" w:hAnsi="Times New Roman" w:cs="Times New Roman"/>
          <w:color w:val="000000"/>
          <w:sz w:val="24"/>
          <w:szCs w:val="24"/>
        </w:rPr>
        <w:t>core responsibilities as needed</w:t>
      </w:r>
      <w:r w:rsidR="004D0F53">
        <w:rPr>
          <w:rFonts w:ascii="Times New Roman" w:hAnsi="Times New Roman" w:cs="Times New Roman"/>
          <w:color w:val="000000"/>
          <w:sz w:val="24"/>
          <w:szCs w:val="24"/>
        </w:rPr>
        <w:t>.</w:t>
      </w:r>
    </w:p>
    <w:p w14:paraId="5FC2F226" w14:textId="4FB46B52" w:rsidR="004120A7" w:rsidRDefault="008E01B6" w:rsidP="008C2E44">
      <w:pPr>
        <w:numPr>
          <w:ilvl w:val="0"/>
          <w:numId w:val="10"/>
        </w:numPr>
        <w:tabs>
          <w:tab w:val="left" w:pos="720"/>
        </w:tabs>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Embraces and practices </w:t>
      </w:r>
      <w:r w:rsidR="00BA275E">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high</w:t>
      </w:r>
      <w:r w:rsidR="00BA275E">
        <w:rPr>
          <w:rFonts w:ascii="Times New Roman" w:hAnsi="Times New Roman" w:cs="Times New Roman"/>
          <w:color w:val="000000"/>
          <w:sz w:val="24"/>
          <w:szCs w:val="24"/>
        </w:rPr>
        <w:t>est applicable</w:t>
      </w:r>
      <w:r>
        <w:rPr>
          <w:rFonts w:ascii="Times New Roman" w:hAnsi="Times New Roman" w:cs="Times New Roman"/>
          <w:color w:val="000000"/>
          <w:sz w:val="24"/>
          <w:szCs w:val="24"/>
        </w:rPr>
        <w:t xml:space="preserve"> ethical standards</w:t>
      </w:r>
      <w:r w:rsidR="00CC1A6C">
        <w:rPr>
          <w:rFonts w:ascii="Times New Roman" w:hAnsi="Times New Roman" w:cs="Times New Roman"/>
          <w:color w:val="000000"/>
          <w:sz w:val="24"/>
          <w:szCs w:val="24"/>
        </w:rPr>
        <w:t xml:space="preserve"> of behavior</w:t>
      </w:r>
      <w:r>
        <w:rPr>
          <w:rFonts w:ascii="Times New Roman" w:hAnsi="Times New Roman" w:cs="Times New Roman"/>
          <w:color w:val="000000"/>
          <w:sz w:val="24"/>
          <w:szCs w:val="24"/>
        </w:rPr>
        <w:t xml:space="preserve">, including by modeling the Sutton Bank </w:t>
      </w:r>
      <w:r w:rsidR="0020210A">
        <w:rPr>
          <w:rFonts w:ascii="Times New Roman" w:hAnsi="Times New Roman" w:cs="Times New Roman"/>
          <w:color w:val="000000"/>
          <w:sz w:val="24"/>
          <w:szCs w:val="24"/>
        </w:rPr>
        <w:t>Service Excellent Elements</w:t>
      </w:r>
      <w:r w:rsidR="004120A7" w:rsidRPr="00C970F1">
        <w:rPr>
          <w:rFonts w:ascii="Times New Roman" w:hAnsi="Times New Roman" w:cs="Times New Roman"/>
          <w:color w:val="000000"/>
          <w:sz w:val="24"/>
          <w:szCs w:val="24"/>
        </w:rPr>
        <w:t>.</w:t>
      </w:r>
    </w:p>
    <w:p w14:paraId="027514C9" w14:textId="77777777" w:rsidR="008C2E44" w:rsidRPr="00A17208" w:rsidRDefault="008C2E44" w:rsidP="008C2E44">
      <w:pPr>
        <w:numPr>
          <w:ilvl w:val="0"/>
          <w:numId w:val="10"/>
        </w:numPr>
        <w:spacing w:after="0" w:line="240" w:lineRule="auto"/>
        <w:rPr>
          <w:rFonts w:ascii="Times New Roman" w:eastAsia="Times New Roman" w:hAnsi="Times New Roman" w:cs="Times New Roman"/>
          <w:color w:val="2D2D2D"/>
          <w:sz w:val="24"/>
          <w:szCs w:val="24"/>
        </w:rPr>
      </w:pPr>
      <w:r w:rsidRPr="00A17208">
        <w:rPr>
          <w:rFonts w:ascii="Times New Roman" w:eastAsia="Times New Roman" w:hAnsi="Times New Roman" w:cs="Times New Roman"/>
          <w:color w:val="2D2D2D"/>
          <w:sz w:val="24"/>
          <w:szCs w:val="24"/>
        </w:rPr>
        <w:t>Track</w:t>
      </w:r>
      <w:r>
        <w:rPr>
          <w:rFonts w:ascii="Times New Roman" w:eastAsia="Times New Roman" w:hAnsi="Times New Roman" w:cs="Times New Roman"/>
          <w:color w:val="2D2D2D"/>
          <w:sz w:val="24"/>
          <w:szCs w:val="24"/>
        </w:rPr>
        <w:t>s</w:t>
      </w:r>
      <w:r w:rsidRPr="00A17208">
        <w:rPr>
          <w:rFonts w:ascii="Times New Roman" w:eastAsia="Times New Roman" w:hAnsi="Times New Roman" w:cs="Times New Roman"/>
          <w:color w:val="2D2D2D"/>
          <w:sz w:val="24"/>
          <w:szCs w:val="24"/>
        </w:rPr>
        <w:t xml:space="preserve"> issues to completion and ensures </w:t>
      </w:r>
      <w:r>
        <w:rPr>
          <w:rFonts w:ascii="Times New Roman" w:eastAsia="Times New Roman" w:hAnsi="Times New Roman" w:cs="Times New Roman"/>
          <w:color w:val="2D2D2D"/>
          <w:sz w:val="24"/>
          <w:szCs w:val="24"/>
        </w:rPr>
        <w:t xml:space="preserve">and validates that appropriate </w:t>
      </w:r>
      <w:r w:rsidRPr="00A17208">
        <w:rPr>
          <w:rFonts w:ascii="Times New Roman" w:eastAsia="Times New Roman" w:hAnsi="Times New Roman" w:cs="Times New Roman"/>
          <w:color w:val="2D2D2D"/>
          <w:sz w:val="24"/>
          <w:szCs w:val="24"/>
        </w:rPr>
        <w:t>corrective action has been implemented within specified timeframes.</w:t>
      </w:r>
    </w:p>
    <w:p w14:paraId="5785F870" w14:textId="77777777" w:rsidR="008C2E44" w:rsidRPr="00C970F1" w:rsidRDefault="008C2E44" w:rsidP="008C2E44">
      <w:pPr>
        <w:tabs>
          <w:tab w:val="left" w:pos="720"/>
        </w:tabs>
        <w:spacing w:after="0" w:line="240" w:lineRule="auto"/>
        <w:ind w:left="1440"/>
        <w:textAlignment w:val="baseline"/>
        <w:rPr>
          <w:rFonts w:ascii="Times New Roman" w:hAnsi="Times New Roman" w:cs="Times New Roman"/>
          <w:color w:val="000000"/>
          <w:sz w:val="24"/>
          <w:szCs w:val="24"/>
        </w:rPr>
      </w:pPr>
    </w:p>
    <w:p w14:paraId="2B72B05E" w14:textId="77777777" w:rsidR="00E82E1E" w:rsidRDefault="00E82E1E" w:rsidP="008C2E44">
      <w:pPr>
        <w:spacing w:after="0" w:line="240" w:lineRule="auto"/>
        <w:rPr>
          <w:rFonts w:ascii="Times New Roman" w:hAnsi="Times New Roman" w:cs="Times New Roman"/>
          <w:b/>
          <w:sz w:val="24"/>
          <w:szCs w:val="24"/>
        </w:rPr>
      </w:pPr>
      <w:r w:rsidRPr="00E82E1E">
        <w:rPr>
          <w:rFonts w:ascii="Times New Roman" w:hAnsi="Times New Roman" w:cs="Times New Roman"/>
          <w:b/>
          <w:sz w:val="24"/>
          <w:szCs w:val="24"/>
        </w:rPr>
        <w:t>B:</w:t>
      </w:r>
      <w:r w:rsidRPr="00E82E1E">
        <w:rPr>
          <w:rFonts w:ascii="Times New Roman" w:hAnsi="Times New Roman" w:cs="Times New Roman"/>
          <w:b/>
          <w:sz w:val="24"/>
          <w:szCs w:val="24"/>
        </w:rPr>
        <w:tab/>
        <w:t>Company Specific:</w:t>
      </w:r>
    </w:p>
    <w:p w14:paraId="69E4E18F" w14:textId="4859CC92" w:rsidR="005B3F98" w:rsidRDefault="005B3F98" w:rsidP="008C2E44">
      <w:pPr>
        <w:pStyle w:val="ListParagraph"/>
        <w:numPr>
          <w:ilvl w:val="0"/>
          <w:numId w:val="3"/>
        </w:numPr>
        <w:spacing w:after="0" w:line="240" w:lineRule="auto"/>
        <w:rPr>
          <w:rFonts w:ascii="Times New Roman" w:hAnsi="Times New Roman" w:cs="Times New Roman"/>
          <w:sz w:val="24"/>
          <w:szCs w:val="24"/>
        </w:rPr>
      </w:pPr>
      <w:r w:rsidRPr="00E6650E">
        <w:rPr>
          <w:rFonts w:ascii="Times New Roman" w:hAnsi="Times New Roman" w:cs="Times New Roman"/>
          <w:sz w:val="24"/>
          <w:szCs w:val="24"/>
        </w:rPr>
        <w:t>Effectively uses Microsoft Office Suite</w:t>
      </w:r>
      <w:r w:rsidR="001E0FAD">
        <w:rPr>
          <w:rFonts w:ascii="Times New Roman" w:hAnsi="Times New Roman" w:cs="Times New Roman"/>
          <w:sz w:val="24"/>
          <w:szCs w:val="24"/>
        </w:rPr>
        <w:t xml:space="preserve"> </w:t>
      </w:r>
      <w:r w:rsidRPr="00E6650E">
        <w:rPr>
          <w:rFonts w:ascii="Times New Roman" w:hAnsi="Times New Roman" w:cs="Times New Roman"/>
          <w:sz w:val="24"/>
          <w:szCs w:val="24"/>
        </w:rPr>
        <w:t>and other applicable software solutions.</w:t>
      </w:r>
    </w:p>
    <w:p w14:paraId="0CAE1BDF" w14:textId="6B5774FD" w:rsidR="005B3F98" w:rsidRPr="00BA275E" w:rsidRDefault="005B3F98" w:rsidP="008C2E4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Complies with organizational policies and procedures.</w:t>
      </w:r>
    </w:p>
    <w:p w14:paraId="0E6FE33A" w14:textId="77777777" w:rsidR="005B3F98" w:rsidRPr="007956A0" w:rsidRDefault="005B3F98" w:rsidP="008C2E4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Represents the organization in a positive and professional manner.</w:t>
      </w:r>
    </w:p>
    <w:p w14:paraId="756CD7CC" w14:textId="77777777" w:rsidR="005B3F98" w:rsidRPr="00C970F1" w:rsidRDefault="005B3F98" w:rsidP="008C2E4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Attends all mandatory in-services and staff meetings.</w:t>
      </w:r>
    </w:p>
    <w:p w14:paraId="6B9FA1FF" w14:textId="5A53F8C0" w:rsidR="00C970F1" w:rsidRPr="007956A0" w:rsidRDefault="00C970F1" w:rsidP="008C2E4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Stays current with training and education in </w:t>
      </w:r>
      <w:r w:rsidR="00CC1A6C">
        <w:rPr>
          <w:rFonts w:ascii="Times New Roman" w:hAnsi="Times New Roman" w:cs="Times New Roman"/>
          <w:sz w:val="24"/>
          <w:szCs w:val="24"/>
        </w:rPr>
        <w:t xml:space="preserve">applicable </w:t>
      </w:r>
      <w:r>
        <w:rPr>
          <w:rFonts w:ascii="Times New Roman" w:hAnsi="Times New Roman" w:cs="Times New Roman"/>
          <w:sz w:val="24"/>
          <w:szCs w:val="24"/>
        </w:rPr>
        <w:t>areas</w:t>
      </w:r>
      <w:r w:rsidR="00CC1A6C">
        <w:rPr>
          <w:rFonts w:ascii="Times New Roman" w:hAnsi="Times New Roman" w:cs="Times New Roman"/>
          <w:sz w:val="24"/>
          <w:szCs w:val="24"/>
        </w:rPr>
        <w:t xml:space="preserve"> of compliance responsibility</w:t>
      </w:r>
      <w:r>
        <w:rPr>
          <w:rFonts w:ascii="Times New Roman" w:hAnsi="Times New Roman" w:cs="Times New Roman"/>
          <w:sz w:val="24"/>
          <w:szCs w:val="24"/>
        </w:rPr>
        <w:t>.</w:t>
      </w:r>
    </w:p>
    <w:p w14:paraId="66169B43" w14:textId="2777E75C" w:rsidR="005B3F98" w:rsidRPr="007956A0" w:rsidRDefault="005B3F98" w:rsidP="008C2E4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Maintains </w:t>
      </w:r>
      <w:r w:rsidR="00CC1A6C">
        <w:rPr>
          <w:rFonts w:ascii="Times New Roman" w:hAnsi="Times New Roman" w:cs="Times New Roman"/>
          <w:sz w:val="24"/>
          <w:szCs w:val="24"/>
        </w:rPr>
        <w:t xml:space="preserve">the </w:t>
      </w:r>
      <w:r>
        <w:rPr>
          <w:rFonts w:ascii="Times New Roman" w:hAnsi="Times New Roman" w:cs="Times New Roman"/>
          <w:sz w:val="24"/>
          <w:szCs w:val="24"/>
        </w:rPr>
        <w:t>confidentiality of customer and organization</w:t>
      </w:r>
      <w:r w:rsidR="00CC1A6C">
        <w:rPr>
          <w:rFonts w:ascii="Times New Roman" w:hAnsi="Times New Roman" w:cs="Times New Roman"/>
          <w:sz w:val="24"/>
          <w:szCs w:val="24"/>
        </w:rPr>
        <w:t>al</w:t>
      </w:r>
      <w:r>
        <w:rPr>
          <w:rFonts w:ascii="Times New Roman" w:hAnsi="Times New Roman" w:cs="Times New Roman"/>
          <w:sz w:val="24"/>
          <w:szCs w:val="24"/>
        </w:rPr>
        <w:t xml:space="preserve"> information.</w:t>
      </w:r>
    </w:p>
    <w:p w14:paraId="0C4F3B46" w14:textId="61FE0704" w:rsidR="005B3F98" w:rsidRPr="008C2E44" w:rsidRDefault="008C2E44" w:rsidP="008C2E4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M</w:t>
      </w:r>
      <w:r w:rsidR="005B3F98">
        <w:rPr>
          <w:rFonts w:ascii="Times New Roman" w:hAnsi="Times New Roman" w:cs="Times New Roman"/>
          <w:sz w:val="24"/>
          <w:szCs w:val="24"/>
        </w:rPr>
        <w:t xml:space="preserve">aintains effectiveness when experiencing major changes in work tasks or the work environment; adjusting effectively to new </w:t>
      </w:r>
      <w:r w:rsidR="00A67AA1">
        <w:rPr>
          <w:rFonts w:ascii="Times New Roman" w:hAnsi="Times New Roman" w:cs="Times New Roman"/>
          <w:sz w:val="24"/>
          <w:szCs w:val="24"/>
        </w:rPr>
        <w:t xml:space="preserve">management, </w:t>
      </w:r>
      <w:r w:rsidR="005B3F98">
        <w:rPr>
          <w:rFonts w:ascii="Times New Roman" w:hAnsi="Times New Roman" w:cs="Times New Roman"/>
          <w:sz w:val="24"/>
          <w:szCs w:val="24"/>
        </w:rPr>
        <w:t>structures, processes, requirements or cultures.</w:t>
      </w:r>
    </w:p>
    <w:p w14:paraId="05F64D4F" w14:textId="604D11B1" w:rsidR="008C2E44" w:rsidRPr="004D3063" w:rsidRDefault="008C2E44" w:rsidP="008C2E44">
      <w:pPr>
        <w:pStyle w:val="PlainText"/>
        <w:numPr>
          <w:ilvl w:val="0"/>
          <w:numId w:val="3"/>
        </w:numPr>
        <w:rPr>
          <w:rFonts w:ascii="Times New Roman" w:hAnsi="Times New Roman" w:cs="Times New Roman"/>
          <w:sz w:val="24"/>
          <w:szCs w:val="24"/>
        </w:rPr>
      </w:pPr>
      <w:r w:rsidRPr="004D3063">
        <w:rPr>
          <w:rFonts w:ascii="Times New Roman" w:hAnsi="Times New Roman" w:cs="Times New Roman"/>
          <w:sz w:val="24"/>
          <w:szCs w:val="24"/>
        </w:rPr>
        <w:t xml:space="preserve">Responsible </w:t>
      </w:r>
      <w:r>
        <w:rPr>
          <w:rFonts w:ascii="Times New Roman" w:hAnsi="Times New Roman" w:cs="Times New Roman"/>
          <w:sz w:val="24"/>
          <w:szCs w:val="24"/>
        </w:rPr>
        <w:t xml:space="preserve">for </w:t>
      </w:r>
      <w:r w:rsidRPr="004D3063">
        <w:rPr>
          <w:rFonts w:ascii="Times New Roman" w:hAnsi="Times New Roman" w:cs="Times New Roman"/>
          <w:sz w:val="24"/>
          <w:szCs w:val="24"/>
        </w:rPr>
        <w:t>compliance with the Bank Secrecy Act</w:t>
      </w:r>
      <w:r>
        <w:rPr>
          <w:rFonts w:ascii="Times New Roman" w:hAnsi="Times New Roman" w:cs="Times New Roman"/>
          <w:sz w:val="24"/>
          <w:szCs w:val="24"/>
        </w:rPr>
        <w:t>,</w:t>
      </w:r>
      <w:r w:rsidRPr="004D3063">
        <w:rPr>
          <w:rFonts w:ascii="Times New Roman" w:hAnsi="Times New Roman" w:cs="Times New Roman"/>
          <w:sz w:val="24"/>
          <w:szCs w:val="24"/>
        </w:rPr>
        <w:t xml:space="preserve"> and Anti-Money Laundering laws and regulations, including</w:t>
      </w:r>
      <w:r>
        <w:rPr>
          <w:rFonts w:ascii="Times New Roman" w:hAnsi="Times New Roman" w:cs="Times New Roman"/>
          <w:sz w:val="24"/>
          <w:szCs w:val="24"/>
        </w:rPr>
        <w:t xml:space="preserve"> but not limited to, </w:t>
      </w:r>
      <w:r w:rsidRPr="004D3063">
        <w:rPr>
          <w:rFonts w:ascii="Times New Roman" w:hAnsi="Times New Roman" w:cs="Times New Roman"/>
          <w:sz w:val="24"/>
          <w:szCs w:val="24"/>
        </w:rPr>
        <w:t xml:space="preserve">the USA PATRIOT Act and OFAC.  </w:t>
      </w:r>
    </w:p>
    <w:p w14:paraId="5E087827" w14:textId="77777777" w:rsidR="008C2E44" w:rsidRPr="005E081E" w:rsidRDefault="008C2E44" w:rsidP="008C2E44">
      <w:pPr>
        <w:pStyle w:val="ListParagraph"/>
        <w:spacing w:after="0" w:line="240" w:lineRule="auto"/>
        <w:ind w:left="1440"/>
        <w:rPr>
          <w:rFonts w:ascii="Times New Roman" w:hAnsi="Times New Roman" w:cs="Times New Roman"/>
          <w:b/>
          <w:sz w:val="24"/>
          <w:szCs w:val="24"/>
        </w:rPr>
      </w:pPr>
    </w:p>
    <w:p w14:paraId="2ED10166" w14:textId="77777777" w:rsidR="00E82E1E" w:rsidRDefault="00E82E1E" w:rsidP="009A21B7">
      <w:pPr>
        <w:spacing w:after="0" w:line="240" w:lineRule="auto"/>
        <w:rPr>
          <w:rFonts w:ascii="Times New Roman" w:hAnsi="Times New Roman" w:cs="Times New Roman"/>
          <w:b/>
          <w:sz w:val="24"/>
          <w:szCs w:val="24"/>
        </w:rPr>
      </w:pPr>
      <w:r w:rsidRPr="00E82E1E">
        <w:rPr>
          <w:rFonts w:ascii="Times New Roman" w:hAnsi="Times New Roman" w:cs="Times New Roman"/>
          <w:b/>
          <w:sz w:val="24"/>
          <w:szCs w:val="24"/>
        </w:rPr>
        <w:t>Service Excellence Elements:</w:t>
      </w:r>
    </w:p>
    <w:p w14:paraId="232F751B" w14:textId="77777777" w:rsidR="00315668" w:rsidRDefault="00315668" w:rsidP="009A21B7">
      <w:pPr>
        <w:spacing w:after="0" w:line="240" w:lineRule="auto"/>
        <w:rPr>
          <w:rFonts w:ascii="Times New Roman" w:hAnsi="Times New Roman" w:cs="Times New Roman"/>
          <w:sz w:val="24"/>
          <w:szCs w:val="24"/>
        </w:rPr>
      </w:pPr>
      <w:r w:rsidRPr="005C5812">
        <w:rPr>
          <w:rFonts w:ascii="Times New Roman" w:hAnsi="Times New Roman" w:cs="Times New Roman"/>
          <w:b/>
          <w:sz w:val="24"/>
          <w:szCs w:val="24"/>
        </w:rPr>
        <w:t>Faith:</w:t>
      </w:r>
      <w:r>
        <w:rPr>
          <w:rFonts w:ascii="Times New Roman" w:hAnsi="Times New Roman" w:cs="Times New Roman"/>
          <w:sz w:val="24"/>
          <w:szCs w:val="24"/>
        </w:rPr>
        <w:t xml:space="preserve"> (Faith in God provides a set of morals by which we live.)  Performs work that reflects a high ethical and moral standard; always seeking to do the right thing.  Operates from a center of core values that is a credit to self and positively represents Sutton Bank.</w:t>
      </w:r>
    </w:p>
    <w:p w14:paraId="6EAC587C" w14:textId="77777777" w:rsidR="00315668" w:rsidRDefault="00315668" w:rsidP="009A21B7">
      <w:pPr>
        <w:spacing w:after="0" w:line="240" w:lineRule="auto"/>
        <w:rPr>
          <w:rFonts w:ascii="Times New Roman" w:hAnsi="Times New Roman" w:cs="Times New Roman"/>
          <w:sz w:val="24"/>
          <w:szCs w:val="24"/>
        </w:rPr>
      </w:pPr>
    </w:p>
    <w:p w14:paraId="64CB786B" w14:textId="77777777" w:rsidR="00315668" w:rsidRDefault="00315668" w:rsidP="009A21B7">
      <w:pPr>
        <w:spacing w:after="0" w:line="240" w:lineRule="auto"/>
        <w:rPr>
          <w:rFonts w:ascii="Times New Roman" w:hAnsi="Times New Roman" w:cs="Times New Roman"/>
          <w:sz w:val="24"/>
          <w:szCs w:val="24"/>
        </w:rPr>
      </w:pPr>
      <w:r w:rsidRPr="005C5812">
        <w:rPr>
          <w:rFonts w:ascii="Times New Roman" w:hAnsi="Times New Roman" w:cs="Times New Roman"/>
          <w:b/>
          <w:sz w:val="24"/>
          <w:szCs w:val="24"/>
        </w:rPr>
        <w:t>Professionalism:</w:t>
      </w:r>
      <w:r>
        <w:rPr>
          <w:rFonts w:ascii="Times New Roman" w:hAnsi="Times New Roman" w:cs="Times New Roman"/>
          <w:sz w:val="24"/>
          <w:szCs w:val="24"/>
        </w:rPr>
        <w:t xml:space="preserve"> (We must embrace and live high standards in our business and personal life.)  Performs work that reflects a hi</w:t>
      </w:r>
      <w:r w:rsidR="00114EA6">
        <w:rPr>
          <w:rFonts w:ascii="Times New Roman" w:hAnsi="Times New Roman" w:cs="Times New Roman"/>
          <w:sz w:val="24"/>
          <w:szCs w:val="24"/>
        </w:rPr>
        <w:t>gh level of integrity</w:t>
      </w:r>
      <w:r w:rsidR="000A10C3">
        <w:rPr>
          <w:rFonts w:ascii="Times New Roman" w:hAnsi="Times New Roman" w:cs="Times New Roman"/>
          <w:sz w:val="24"/>
          <w:szCs w:val="24"/>
        </w:rPr>
        <w:t>; takes ownership in all aspects of duties, is reliable and accountable.  Acknowledges the worth of others through respectful communications, patience and common courtesy.</w:t>
      </w:r>
      <w:r w:rsidR="00BF36BE">
        <w:rPr>
          <w:rFonts w:ascii="Times New Roman" w:hAnsi="Times New Roman" w:cs="Times New Roman"/>
          <w:sz w:val="24"/>
          <w:szCs w:val="24"/>
        </w:rPr>
        <w:t xml:space="preserve">  Consistently performs duties to the best of abilities.</w:t>
      </w:r>
    </w:p>
    <w:p w14:paraId="6CD785F2" w14:textId="77777777" w:rsidR="00BF36BE" w:rsidRDefault="00BF36BE" w:rsidP="009A21B7">
      <w:pPr>
        <w:spacing w:after="0" w:line="240" w:lineRule="auto"/>
        <w:rPr>
          <w:rFonts w:ascii="Times New Roman" w:hAnsi="Times New Roman" w:cs="Times New Roman"/>
          <w:sz w:val="24"/>
          <w:szCs w:val="24"/>
        </w:rPr>
      </w:pPr>
    </w:p>
    <w:p w14:paraId="233A9664" w14:textId="77777777" w:rsidR="00BF36BE" w:rsidRDefault="00BF36BE" w:rsidP="009A21B7">
      <w:pPr>
        <w:spacing w:after="0" w:line="240" w:lineRule="auto"/>
        <w:rPr>
          <w:rFonts w:ascii="Times New Roman" w:hAnsi="Times New Roman" w:cs="Times New Roman"/>
          <w:sz w:val="24"/>
          <w:szCs w:val="24"/>
        </w:rPr>
      </w:pPr>
      <w:r w:rsidRPr="005C5812">
        <w:rPr>
          <w:rFonts w:ascii="Times New Roman" w:hAnsi="Times New Roman" w:cs="Times New Roman"/>
          <w:b/>
          <w:sz w:val="24"/>
          <w:szCs w:val="24"/>
        </w:rPr>
        <w:t>Passion:</w:t>
      </w:r>
      <w:r>
        <w:rPr>
          <w:rFonts w:ascii="Times New Roman" w:hAnsi="Times New Roman" w:cs="Times New Roman"/>
          <w:sz w:val="24"/>
          <w:szCs w:val="24"/>
        </w:rPr>
        <w:t xml:space="preserve"> (In order to make a difference we must have the desire to do so.)  </w:t>
      </w:r>
      <w:r w:rsidR="005C5812">
        <w:rPr>
          <w:rFonts w:ascii="Times New Roman" w:hAnsi="Times New Roman" w:cs="Times New Roman"/>
          <w:sz w:val="24"/>
          <w:szCs w:val="24"/>
        </w:rPr>
        <w:t>Performs work that reflects ownership and positively represents Sutton Bank.  Demonstrates a positive attitude and devotion to the task at hand.  Meets the customer’s needs and concerns by consistently acting in a customer-focused manner.</w:t>
      </w:r>
      <w:r w:rsidR="006E49E1">
        <w:rPr>
          <w:rFonts w:ascii="Times New Roman" w:hAnsi="Times New Roman" w:cs="Times New Roman"/>
          <w:sz w:val="24"/>
          <w:szCs w:val="24"/>
        </w:rPr>
        <w:t xml:space="preserve">  Owning and feeling proud of work quality and our mission.</w:t>
      </w:r>
    </w:p>
    <w:p w14:paraId="19A84F60" w14:textId="77777777" w:rsidR="000A10C3" w:rsidRDefault="000A10C3" w:rsidP="009A21B7">
      <w:pPr>
        <w:spacing w:after="0" w:line="240" w:lineRule="auto"/>
        <w:rPr>
          <w:rFonts w:ascii="Times New Roman" w:hAnsi="Times New Roman" w:cs="Times New Roman"/>
          <w:sz w:val="24"/>
          <w:szCs w:val="24"/>
        </w:rPr>
      </w:pPr>
    </w:p>
    <w:p w14:paraId="68F9CF91" w14:textId="77777777" w:rsidR="000A10C3" w:rsidRDefault="000A10C3" w:rsidP="009A21B7">
      <w:pPr>
        <w:spacing w:after="0" w:line="240" w:lineRule="auto"/>
        <w:rPr>
          <w:rFonts w:ascii="Times New Roman" w:hAnsi="Times New Roman" w:cs="Times New Roman"/>
          <w:sz w:val="24"/>
          <w:szCs w:val="24"/>
        </w:rPr>
      </w:pPr>
      <w:r w:rsidRPr="005C5812">
        <w:rPr>
          <w:rFonts w:ascii="Times New Roman" w:hAnsi="Times New Roman" w:cs="Times New Roman"/>
          <w:b/>
          <w:sz w:val="24"/>
          <w:szCs w:val="24"/>
        </w:rPr>
        <w:t>Education:</w:t>
      </w:r>
      <w:r>
        <w:rPr>
          <w:rFonts w:ascii="Times New Roman" w:hAnsi="Times New Roman" w:cs="Times New Roman"/>
          <w:sz w:val="24"/>
          <w:szCs w:val="24"/>
        </w:rPr>
        <w:t xml:space="preserve"> (We must be a student for life and never stop learning.)</w:t>
      </w:r>
      <w:r w:rsidR="00BF36BE">
        <w:rPr>
          <w:rFonts w:ascii="Times New Roman" w:hAnsi="Times New Roman" w:cs="Times New Roman"/>
          <w:sz w:val="24"/>
          <w:szCs w:val="24"/>
        </w:rPr>
        <w:t xml:space="preserve">  Keeps skills, competencies and required licensures/certificates current.  Seeks out new educational opportunities to keep up with the changes in industry.  Shares new information with team members and department heads.</w:t>
      </w:r>
      <w:r>
        <w:rPr>
          <w:rFonts w:ascii="Times New Roman" w:hAnsi="Times New Roman" w:cs="Times New Roman"/>
          <w:sz w:val="24"/>
          <w:szCs w:val="24"/>
        </w:rPr>
        <w:t xml:space="preserve">  </w:t>
      </w:r>
    </w:p>
    <w:p w14:paraId="529CE8A2" w14:textId="77777777" w:rsidR="00E82E1E" w:rsidRDefault="00E82E1E" w:rsidP="009A21B7">
      <w:pPr>
        <w:spacing w:after="0" w:line="240" w:lineRule="auto"/>
        <w:rPr>
          <w:rFonts w:ascii="Times New Roman" w:hAnsi="Times New Roman" w:cs="Times New Roman"/>
          <w:sz w:val="24"/>
          <w:szCs w:val="24"/>
        </w:rPr>
      </w:pPr>
    </w:p>
    <w:p w14:paraId="68956B76" w14:textId="77777777" w:rsidR="005C5812" w:rsidRDefault="005C5812" w:rsidP="009A21B7">
      <w:pPr>
        <w:spacing w:after="0" w:line="240" w:lineRule="auto"/>
        <w:rPr>
          <w:rFonts w:ascii="Times New Roman" w:hAnsi="Times New Roman" w:cs="Times New Roman"/>
          <w:sz w:val="24"/>
          <w:szCs w:val="24"/>
        </w:rPr>
      </w:pPr>
      <w:r w:rsidRPr="005C5812">
        <w:rPr>
          <w:rFonts w:ascii="Times New Roman" w:hAnsi="Times New Roman" w:cs="Times New Roman"/>
          <w:b/>
          <w:sz w:val="24"/>
          <w:szCs w:val="24"/>
        </w:rPr>
        <w:t>Teamwork:</w:t>
      </w:r>
      <w:r>
        <w:rPr>
          <w:rFonts w:ascii="Times New Roman" w:hAnsi="Times New Roman" w:cs="Times New Roman"/>
          <w:sz w:val="24"/>
          <w:szCs w:val="24"/>
        </w:rPr>
        <w:t xml:space="preserve"> (The best solutions come from working together.)  </w:t>
      </w:r>
      <w:r w:rsidR="0051153F">
        <w:rPr>
          <w:rFonts w:ascii="Times New Roman" w:hAnsi="Times New Roman" w:cs="Times New Roman"/>
          <w:sz w:val="24"/>
          <w:szCs w:val="24"/>
        </w:rPr>
        <w:t>Cooperates with co-workers while performing responsibilities leading to everyone being able to achieve success and giving recognition where it is due.  Offers ideas for improved work flow.</w:t>
      </w:r>
    </w:p>
    <w:p w14:paraId="47487B30" w14:textId="77777777" w:rsidR="0051153F" w:rsidRDefault="0051153F" w:rsidP="009A21B7">
      <w:pPr>
        <w:spacing w:after="0" w:line="240" w:lineRule="auto"/>
        <w:rPr>
          <w:rFonts w:ascii="Times New Roman" w:hAnsi="Times New Roman" w:cs="Times New Roman"/>
          <w:sz w:val="24"/>
          <w:szCs w:val="24"/>
        </w:rPr>
      </w:pPr>
    </w:p>
    <w:p w14:paraId="42AABACD" w14:textId="77777777" w:rsidR="0051153F" w:rsidRDefault="0051153F" w:rsidP="009A21B7">
      <w:pPr>
        <w:spacing w:after="0" w:line="240" w:lineRule="auto"/>
        <w:rPr>
          <w:rFonts w:ascii="Times New Roman" w:hAnsi="Times New Roman" w:cs="Times New Roman"/>
          <w:sz w:val="24"/>
          <w:szCs w:val="24"/>
        </w:rPr>
      </w:pPr>
      <w:r w:rsidRPr="0051153F">
        <w:rPr>
          <w:rFonts w:ascii="Times New Roman" w:hAnsi="Times New Roman" w:cs="Times New Roman"/>
          <w:b/>
          <w:sz w:val="24"/>
          <w:szCs w:val="24"/>
        </w:rPr>
        <w:t>Change:</w:t>
      </w:r>
      <w:r>
        <w:rPr>
          <w:rFonts w:ascii="Times New Roman" w:hAnsi="Times New Roman" w:cs="Times New Roman"/>
          <w:sz w:val="24"/>
          <w:szCs w:val="24"/>
        </w:rPr>
        <w:t xml:space="preserve"> (It is a constant in our lives; embrace it.)  </w:t>
      </w:r>
      <w:r w:rsidR="00777988">
        <w:rPr>
          <w:rFonts w:ascii="Times New Roman" w:hAnsi="Times New Roman" w:cs="Times New Roman"/>
          <w:sz w:val="24"/>
          <w:szCs w:val="24"/>
        </w:rPr>
        <w:t xml:space="preserve">Performing in a manner that demonstrates flexibility and openness to change.  </w:t>
      </w:r>
    </w:p>
    <w:p w14:paraId="1B4D1EDB" w14:textId="77777777" w:rsidR="00E82E1E" w:rsidRPr="00EF24A9" w:rsidRDefault="00E82E1E" w:rsidP="009A21B7">
      <w:pPr>
        <w:spacing w:after="0" w:line="240" w:lineRule="auto"/>
        <w:rPr>
          <w:rFonts w:ascii="Times New Roman" w:hAnsi="Times New Roman" w:cs="Times New Roman"/>
          <w:b/>
          <w:sz w:val="24"/>
          <w:szCs w:val="24"/>
        </w:rPr>
      </w:pPr>
      <w:r w:rsidRPr="00EF24A9">
        <w:rPr>
          <w:rFonts w:ascii="Times New Roman" w:hAnsi="Times New Roman" w:cs="Times New Roman"/>
          <w:b/>
          <w:sz w:val="24"/>
          <w:szCs w:val="24"/>
        </w:rPr>
        <w:lastRenderedPageBreak/>
        <w:t>Knowledge/Skills/Abilities:</w:t>
      </w:r>
    </w:p>
    <w:p w14:paraId="78A58867" w14:textId="77777777" w:rsidR="00A347C2" w:rsidRPr="007956A0" w:rsidRDefault="00A347C2" w:rsidP="009A21B7">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The ability to communicate effectively and clearly, both in verbal and written communications, as well as, present information to groups of managers, employees, customers, </w:t>
      </w:r>
      <w:r w:rsidR="00DB3161">
        <w:rPr>
          <w:rFonts w:ascii="Times New Roman" w:hAnsi="Times New Roman" w:cs="Times New Roman"/>
          <w:sz w:val="24"/>
          <w:szCs w:val="24"/>
        </w:rPr>
        <w:t>etc</w:t>
      </w:r>
      <w:r>
        <w:rPr>
          <w:rFonts w:ascii="Times New Roman" w:hAnsi="Times New Roman" w:cs="Times New Roman"/>
          <w:sz w:val="24"/>
          <w:szCs w:val="24"/>
        </w:rPr>
        <w:t>.</w:t>
      </w:r>
    </w:p>
    <w:p w14:paraId="016ED740" w14:textId="77777777" w:rsidR="001E0FAD" w:rsidRPr="007956A0" w:rsidRDefault="001E0FAD" w:rsidP="009A21B7">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Excellent interpersonal skills.</w:t>
      </w:r>
    </w:p>
    <w:p w14:paraId="1444613C" w14:textId="77777777" w:rsidR="001E0FAD" w:rsidRPr="007956A0" w:rsidRDefault="001E0FAD" w:rsidP="009A21B7">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Strong knowledge of the business area that is being supported.</w:t>
      </w:r>
    </w:p>
    <w:p w14:paraId="1E52EA01" w14:textId="77777777" w:rsidR="001E0FAD" w:rsidRPr="007956A0" w:rsidRDefault="001E0FAD" w:rsidP="009A21B7">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Self-directed and motivated.</w:t>
      </w:r>
    </w:p>
    <w:p w14:paraId="6DE7F7F9" w14:textId="77777777" w:rsidR="001E0FAD" w:rsidRPr="001E0FAD" w:rsidRDefault="001E0FAD" w:rsidP="009A21B7">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The ability to manage multiple tasks</w:t>
      </w:r>
      <w:r w:rsidR="009A21B7">
        <w:rPr>
          <w:rFonts w:ascii="Times New Roman" w:hAnsi="Times New Roman" w:cs="Times New Roman"/>
          <w:sz w:val="24"/>
          <w:szCs w:val="24"/>
        </w:rPr>
        <w:t xml:space="preserve"> and meet deadlines</w:t>
      </w:r>
      <w:r>
        <w:rPr>
          <w:rFonts w:ascii="Times New Roman" w:hAnsi="Times New Roman" w:cs="Times New Roman"/>
          <w:sz w:val="24"/>
          <w:szCs w:val="24"/>
        </w:rPr>
        <w:t>.</w:t>
      </w:r>
    </w:p>
    <w:p w14:paraId="46DF35AA" w14:textId="6458BB34" w:rsidR="00A347C2" w:rsidRDefault="00A347C2" w:rsidP="009A21B7">
      <w:pPr>
        <w:pStyle w:val="ListParagraph"/>
        <w:numPr>
          <w:ilvl w:val="0"/>
          <w:numId w:val="6"/>
        </w:numPr>
        <w:spacing w:after="0" w:line="240" w:lineRule="auto"/>
        <w:rPr>
          <w:rFonts w:ascii="Times New Roman" w:hAnsi="Times New Roman" w:cs="Times New Roman"/>
          <w:sz w:val="24"/>
          <w:szCs w:val="24"/>
        </w:rPr>
      </w:pPr>
      <w:r w:rsidRPr="00E11774">
        <w:rPr>
          <w:rFonts w:ascii="Times New Roman" w:hAnsi="Times New Roman" w:cs="Times New Roman"/>
          <w:sz w:val="24"/>
          <w:szCs w:val="24"/>
        </w:rPr>
        <w:t xml:space="preserve">Ability to define problems, collect data, establish facts and draw valid conclusions. </w:t>
      </w:r>
    </w:p>
    <w:p w14:paraId="7C1A92F2" w14:textId="77777777" w:rsidR="00B843ED" w:rsidRDefault="00B843ED" w:rsidP="009A21B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Ability to multitask, effectively identify potential risks to escalate when necessary.</w:t>
      </w:r>
    </w:p>
    <w:p w14:paraId="2284461A" w14:textId="77777777" w:rsidR="00B843ED" w:rsidRDefault="00B843ED" w:rsidP="009A21B7">
      <w:pPr>
        <w:pStyle w:val="ListParagraph"/>
        <w:numPr>
          <w:ilvl w:val="0"/>
          <w:numId w:val="6"/>
        </w:numPr>
        <w:shd w:val="clear" w:color="auto" w:fill="FFFFFF"/>
        <w:spacing w:before="100" w:beforeAutospacing="1" w:after="0" w:line="240" w:lineRule="auto"/>
        <w:rPr>
          <w:rFonts w:ascii="Times New Roman" w:hAnsi="Times New Roman" w:cs="Times New Roman"/>
          <w:sz w:val="24"/>
          <w:szCs w:val="24"/>
        </w:rPr>
      </w:pPr>
      <w:r w:rsidRPr="00B843ED">
        <w:rPr>
          <w:rFonts w:ascii="Times New Roman" w:hAnsi="Times New Roman" w:cs="Times New Roman"/>
          <w:sz w:val="24"/>
          <w:szCs w:val="24"/>
        </w:rPr>
        <w:t>Excellent attention to detail.</w:t>
      </w:r>
    </w:p>
    <w:p w14:paraId="47821468" w14:textId="686D0073" w:rsidR="00C970F1" w:rsidRDefault="00C970F1" w:rsidP="009A21B7">
      <w:pPr>
        <w:pStyle w:val="ListParagraph"/>
        <w:numPr>
          <w:ilvl w:val="0"/>
          <w:numId w:val="6"/>
        </w:numPr>
        <w:shd w:val="clear" w:color="auto" w:fill="FFFFFF"/>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Knowledge of </w:t>
      </w:r>
      <w:r w:rsidR="00BA275E">
        <w:rPr>
          <w:rFonts w:ascii="Times New Roman" w:hAnsi="Times New Roman" w:cs="Times New Roman"/>
          <w:sz w:val="24"/>
          <w:szCs w:val="24"/>
        </w:rPr>
        <w:t>relevant</w:t>
      </w:r>
      <w:r>
        <w:rPr>
          <w:rFonts w:ascii="Times New Roman" w:hAnsi="Times New Roman" w:cs="Times New Roman"/>
          <w:sz w:val="24"/>
          <w:szCs w:val="24"/>
        </w:rPr>
        <w:t xml:space="preserve"> laws</w:t>
      </w:r>
      <w:r w:rsidR="00BA275E">
        <w:rPr>
          <w:rFonts w:ascii="Times New Roman" w:hAnsi="Times New Roman" w:cs="Times New Roman"/>
          <w:sz w:val="24"/>
          <w:szCs w:val="24"/>
        </w:rPr>
        <w:t xml:space="preserve">, </w:t>
      </w:r>
      <w:r>
        <w:rPr>
          <w:rFonts w:ascii="Times New Roman" w:hAnsi="Times New Roman" w:cs="Times New Roman"/>
          <w:sz w:val="24"/>
          <w:szCs w:val="24"/>
        </w:rPr>
        <w:t>regulations</w:t>
      </w:r>
      <w:r w:rsidR="00BA275E">
        <w:rPr>
          <w:rFonts w:ascii="Times New Roman" w:hAnsi="Times New Roman" w:cs="Times New Roman"/>
          <w:sz w:val="24"/>
          <w:szCs w:val="24"/>
        </w:rPr>
        <w:t>, and supervisory expectations</w:t>
      </w:r>
      <w:r>
        <w:rPr>
          <w:rFonts w:ascii="Times New Roman" w:hAnsi="Times New Roman" w:cs="Times New Roman"/>
          <w:sz w:val="24"/>
          <w:szCs w:val="24"/>
        </w:rPr>
        <w:t>.</w:t>
      </w:r>
    </w:p>
    <w:p w14:paraId="6455C620" w14:textId="0A30D76D" w:rsidR="00C970F1" w:rsidRPr="009A21B7" w:rsidRDefault="00C970F1" w:rsidP="009A21B7">
      <w:pPr>
        <w:numPr>
          <w:ilvl w:val="0"/>
          <w:numId w:val="6"/>
        </w:numPr>
        <w:spacing w:after="0" w:line="240" w:lineRule="auto"/>
        <w:rPr>
          <w:rFonts w:ascii="Times New Roman" w:hAnsi="Times New Roman" w:cs="Times New Roman"/>
          <w:sz w:val="24"/>
          <w:szCs w:val="24"/>
        </w:rPr>
      </w:pPr>
      <w:r w:rsidRPr="009A21B7">
        <w:rPr>
          <w:rFonts w:ascii="Times New Roman" w:hAnsi="Times New Roman" w:cs="Times New Roman"/>
          <w:sz w:val="24"/>
          <w:szCs w:val="24"/>
        </w:rPr>
        <w:t xml:space="preserve">Able to understand and translate banking regulatory laws, regulations, guidance and expectations into </w:t>
      </w:r>
      <w:r w:rsidR="00BA275E">
        <w:rPr>
          <w:rFonts w:ascii="Times New Roman" w:hAnsi="Times New Roman" w:cs="Times New Roman"/>
          <w:sz w:val="24"/>
          <w:szCs w:val="24"/>
        </w:rPr>
        <w:t>understandable and effective advice</w:t>
      </w:r>
      <w:r w:rsidRPr="009A21B7">
        <w:rPr>
          <w:rFonts w:ascii="Times New Roman" w:hAnsi="Times New Roman" w:cs="Times New Roman"/>
          <w:sz w:val="24"/>
          <w:szCs w:val="24"/>
        </w:rPr>
        <w:t>.</w:t>
      </w:r>
    </w:p>
    <w:p w14:paraId="499EAC7D" w14:textId="7155FF6B" w:rsidR="009A21B7" w:rsidRPr="009A21B7" w:rsidRDefault="00BA275E" w:rsidP="009A21B7">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9A21B7" w:rsidRPr="009A21B7">
        <w:rPr>
          <w:rFonts w:ascii="Times New Roman" w:hAnsi="Times New Roman" w:cs="Times New Roman"/>
          <w:sz w:val="24"/>
          <w:szCs w:val="24"/>
        </w:rPr>
        <w:t xml:space="preserve">nowledge of </w:t>
      </w:r>
      <w:r>
        <w:rPr>
          <w:rFonts w:ascii="Times New Roman" w:hAnsi="Times New Roman" w:cs="Times New Roman"/>
          <w:sz w:val="24"/>
          <w:szCs w:val="24"/>
        </w:rPr>
        <w:t xml:space="preserve">and ability to work effectively in a </w:t>
      </w:r>
      <w:r w:rsidR="009A21B7" w:rsidRPr="009A21B7">
        <w:rPr>
          <w:rFonts w:ascii="Times New Roman" w:hAnsi="Times New Roman" w:cs="Times New Roman"/>
          <w:sz w:val="24"/>
          <w:szCs w:val="24"/>
        </w:rPr>
        <w:t xml:space="preserve">banking </w:t>
      </w:r>
      <w:r>
        <w:rPr>
          <w:rFonts w:ascii="Times New Roman" w:hAnsi="Times New Roman" w:cs="Times New Roman"/>
          <w:sz w:val="24"/>
          <w:szCs w:val="24"/>
        </w:rPr>
        <w:t>environment</w:t>
      </w:r>
      <w:r w:rsidR="00B71D9B">
        <w:rPr>
          <w:rFonts w:ascii="Times New Roman" w:hAnsi="Times New Roman" w:cs="Times New Roman"/>
          <w:sz w:val="24"/>
          <w:szCs w:val="24"/>
        </w:rPr>
        <w:t>.</w:t>
      </w:r>
    </w:p>
    <w:p w14:paraId="00589140" w14:textId="77777777" w:rsidR="00B843ED" w:rsidRDefault="00B843ED" w:rsidP="008C2E44">
      <w:pPr>
        <w:shd w:val="clear" w:color="auto" w:fill="FFFFFF"/>
        <w:spacing w:before="100" w:beforeAutospacing="1" w:after="0" w:line="240" w:lineRule="auto"/>
        <w:rPr>
          <w:rFonts w:ascii="Times New Roman" w:hAnsi="Times New Roman" w:cs="Times New Roman"/>
          <w:sz w:val="24"/>
          <w:szCs w:val="24"/>
        </w:rPr>
      </w:pPr>
    </w:p>
    <w:p w14:paraId="1692A63E" w14:textId="77777777" w:rsidR="00EF24A9" w:rsidRPr="00EF24A9" w:rsidRDefault="00EF24A9" w:rsidP="009A21B7">
      <w:pPr>
        <w:spacing w:after="0" w:line="240" w:lineRule="auto"/>
        <w:rPr>
          <w:rFonts w:ascii="Times New Roman" w:hAnsi="Times New Roman" w:cs="Times New Roman"/>
          <w:b/>
          <w:sz w:val="24"/>
          <w:szCs w:val="24"/>
        </w:rPr>
      </w:pPr>
      <w:r w:rsidRPr="00EF24A9">
        <w:rPr>
          <w:rFonts w:ascii="Times New Roman" w:hAnsi="Times New Roman" w:cs="Times New Roman"/>
          <w:b/>
          <w:sz w:val="24"/>
          <w:szCs w:val="24"/>
        </w:rPr>
        <w:t>Disclaimer:</w:t>
      </w:r>
    </w:p>
    <w:p w14:paraId="13004A47" w14:textId="77777777" w:rsidR="00471311" w:rsidRPr="00EF24A9" w:rsidRDefault="00471311" w:rsidP="009A21B7">
      <w:pPr>
        <w:spacing w:after="0" w:line="240" w:lineRule="auto"/>
        <w:rPr>
          <w:rFonts w:ascii="Times New Roman" w:hAnsi="Times New Roman" w:cs="Times New Roman"/>
          <w:i/>
          <w:sz w:val="24"/>
          <w:szCs w:val="24"/>
        </w:rPr>
      </w:pPr>
      <w:r>
        <w:rPr>
          <w:rFonts w:ascii="Times New Roman" w:hAnsi="Times New Roman" w:cs="Times New Roman"/>
          <w:i/>
          <w:sz w:val="24"/>
          <w:szCs w:val="24"/>
        </w:rPr>
        <w:t>This description is designed to indicate the general nature and level of work for this position and is not all inclusive.  It is not intended to describe minor duties or other responsibilities that may be periodically assigned.  Sutton Bank reserves the right to make changes to the position and the responsibilities at any time.  This job description does not serve as a contract or promise of future or continued employment.</w:t>
      </w:r>
    </w:p>
    <w:p w14:paraId="0D2E50A6" w14:textId="77777777" w:rsidR="00EF24A9" w:rsidRDefault="00EF24A9" w:rsidP="009A21B7">
      <w:pPr>
        <w:spacing w:after="0" w:line="240" w:lineRule="auto"/>
        <w:rPr>
          <w:rFonts w:ascii="Times New Roman" w:hAnsi="Times New Roman" w:cs="Times New Roman"/>
          <w:sz w:val="24"/>
          <w:szCs w:val="24"/>
        </w:rPr>
      </w:pPr>
    </w:p>
    <w:p w14:paraId="44D8B563" w14:textId="77777777" w:rsidR="00EF24A9" w:rsidRPr="00EF24A9" w:rsidRDefault="00EF24A9" w:rsidP="009A21B7">
      <w:pPr>
        <w:spacing w:after="0" w:line="240" w:lineRule="auto"/>
        <w:rPr>
          <w:rFonts w:ascii="Times New Roman" w:hAnsi="Times New Roman" w:cs="Times New Roman"/>
          <w:b/>
          <w:sz w:val="24"/>
          <w:szCs w:val="24"/>
        </w:rPr>
      </w:pPr>
      <w:r w:rsidRPr="00EF24A9">
        <w:rPr>
          <w:rFonts w:ascii="Times New Roman" w:hAnsi="Times New Roman" w:cs="Times New Roman"/>
          <w:b/>
          <w:sz w:val="24"/>
          <w:szCs w:val="24"/>
        </w:rPr>
        <w:t>Date Issued:</w:t>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p>
    <w:p w14:paraId="48B382F0" w14:textId="77777777" w:rsidR="00EF24A9" w:rsidRPr="00EF24A9" w:rsidRDefault="00EF24A9" w:rsidP="009A21B7">
      <w:pPr>
        <w:spacing w:after="0" w:line="240" w:lineRule="auto"/>
        <w:rPr>
          <w:rFonts w:ascii="Times New Roman" w:hAnsi="Times New Roman" w:cs="Times New Roman"/>
          <w:b/>
          <w:sz w:val="24"/>
          <w:szCs w:val="24"/>
        </w:rPr>
      </w:pPr>
    </w:p>
    <w:p w14:paraId="29B30136" w14:textId="77777777" w:rsidR="00EF24A9" w:rsidRPr="00EF24A9" w:rsidRDefault="00EF24A9" w:rsidP="009A21B7">
      <w:pPr>
        <w:spacing w:after="0" w:line="240" w:lineRule="auto"/>
        <w:rPr>
          <w:rFonts w:ascii="Times New Roman" w:hAnsi="Times New Roman" w:cs="Times New Roman"/>
          <w:b/>
          <w:sz w:val="24"/>
          <w:szCs w:val="24"/>
          <w:u w:val="single"/>
        </w:rPr>
      </w:pPr>
      <w:r w:rsidRPr="00EF24A9">
        <w:rPr>
          <w:rFonts w:ascii="Times New Roman" w:hAnsi="Times New Roman" w:cs="Times New Roman"/>
          <w:b/>
          <w:sz w:val="24"/>
          <w:szCs w:val="24"/>
        </w:rPr>
        <w:t>Date Revised:</w:t>
      </w:r>
      <w:r w:rsidRPr="00EF24A9">
        <w:rPr>
          <w:rFonts w:ascii="Times New Roman" w:hAnsi="Times New Roman" w:cs="Times New Roman"/>
          <w:b/>
          <w:sz w:val="24"/>
          <w:szCs w:val="24"/>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p>
    <w:p w14:paraId="53424E28" w14:textId="77777777" w:rsidR="00EF24A9" w:rsidRPr="00EF24A9" w:rsidRDefault="00EF24A9" w:rsidP="009A21B7">
      <w:pPr>
        <w:spacing w:after="0" w:line="240" w:lineRule="auto"/>
        <w:rPr>
          <w:rFonts w:ascii="Times New Roman" w:hAnsi="Times New Roman" w:cs="Times New Roman"/>
          <w:b/>
          <w:sz w:val="24"/>
          <w:szCs w:val="24"/>
          <w:u w:val="single"/>
        </w:rPr>
      </w:pPr>
    </w:p>
    <w:p w14:paraId="31BD30B2" w14:textId="77777777" w:rsidR="00EF24A9" w:rsidRPr="00EF24A9" w:rsidRDefault="00EF24A9" w:rsidP="009A21B7">
      <w:pPr>
        <w:spacing w:after="0" w:line="240" w:lineRule="auto"/>
        <w:rPr>
          <w:rFonts w:ascii="Times New Roman" w:hAnsi="Times New Roman" w:cs="Times New Roman"/>
          <w:b/>
          <w:sz w:val="24"/>
          <w:szCs w:val="24"/>
          <w:u w:val="single"/>
        </w:rPr>
      </w:pPr>
      <w:r w:rsidRPr="00EF24A9">
        <w:rPr>
          <w:rFonts w:ascii="Times New Roman" w:hAnsi="Times New Roman" w:cs="Times New Roman"/>
          <w:b/>
          <w:sz w:val="24"/>
          <w:szCs w:val="24"/>
        </w:rPr>
        <w:t>Employee’s Signature:</w:t>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rPr>
        <w:t>Date:</w:t>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p>
    <w:p w14:paraId="4201E02D" w14:textId="77777777" w:rsidR="00EF24A9" w:rsidRPr="00EF24A9" w:rsidRDefault="00EF24A9" w:rsidP="009A21B7">
      <w:pPr>
        <w:spacing w:after="0" w:line="240" w:lineRule="auto"/>
        <w:rPr>
          <w:rFonts w:ascii="Times New Roman" w:hAnsi="Times New Roman" w:cs="Times New Roman"/>
          <w:b/>
          <w:sz w:val="24"/>
          <w:szCs w:val="24"/>
        </w:rPr>
      </w:pPr>
    </w:p>
    <w:p w14:paraId="5D01EB13" w14:textId="77777777" w:rsidR="00EF24A9" w:rsidRPr="00EF24A9" w:rsidRDefault="00EF24A9" w:rsidP="009A21B7">
      <w:pPr>
        <w:spacing w:after="0" w:line="240" w:lineRule="auto"/>
        <w:rPr>
          <w:rFonts w:ascii="Times New Roman" w:hAnsi="Times New Roman" w:cs="Times New Roman"/>
          <w:b/>
          <w:sz w:val="24"/>
          <w:szCs w:val="24"/>
        </w:rPr>
      </w:pPr>
      <w:r w:rsidRPr="00EF24A9">
        <w:rPr>
          <w:rFonts w:ascii="Times New Roman" w:hAnsi="Times New Roman" w:cs="Times New Roman"/>
          <w:b/>
          <w:sz w:val="24"/>
          <w:szCs w:val="24"/>
        </w:rPr>
        <w:t>Dept. Manager’s Signature:</w:t>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rPr>
        <w:t>Date:</w:t>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rPr>
        <w:tab/>
      </w:r>
    </w:p>
    <w:p w14:paraId="2DA411BE" w14:textId="77777777" w:rsidR="00EF24A9" w:rsidRPr="00EF24A9" w:rsidRDefault="00EF24A9" w:rsidP="009A21B7">
      <w:pPr>
        <w:spacing w:after="0" w:line="240" w:lineRule="auto"/>
        <w:rPr>
          <w:rFonts w:ascii="Times New Roman" w:hAnsi="Times New Roman" w:cs="Times New Roman"/>
          <w:b/>
          <w:sz w:val="24"/>
          <w:szCs w:val="24"/>
        </w:rPr>
      </w:pPr>
    </w:p>
    <w:p w14:paraId="0A4977B3" w14:textId="77777777" w:rsidR="00EF24A9" w:rsidRDefault="00EF24A9" w:rsidP="009A21B7">
      <w:pPr>
        <w:spacing w:after="0" w:line="240" w:lineRule="auto"/>
        <w:rPr>
          <w:rFonts w:ascii="Times New Roman" w:hAnsi="Times New Roman" w:cs="Times New Roman"/>
          <w:b/>
          <w:sz w:val="24"/>
          <w:szCs w:val="24"/>
          <w:u w:val="single"/>
        </w:rPr>
      </w:pPr>
      <w:r w:rsidRPr="00EF24A9">
        <w:rPr>
          <w:rFonts w:ascii="Times New Roman" w:hAnsi="Times New Roman" w:cs="Times New Roman"/>
          <w:b/>
          <w:sz w:val="24"/>
          <w:szCs w:val="24"/>
        </w:rPr>
        <w:t>HR Signature:</w:t>
      </w:r>
      <w:r w:rsidRPr="00EF24A9">
        <w:rPr>
          <w:rFonts w:ascii="Times New Roman" w:hAnsi="Times New Roman" w:cs="Times New Roman"/>
          <w:b/>
          <w:sz w:val="24"/>
          <w:szCs w:val="24"/>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rPr>
        <w:t>Date:</w:t>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p>
    <w:p w14:paraId="3F81C10E" w14:textId="77777777" w:rsidR="00416020" w:rsidRDefault="00416020" w:rsidP="009A21B7">
      <w:pPr>
        <w:spacing w:after="0" w:line="240" w:lineRule="auto"/>
        <w:rPr>
          <w:rFonts w:ascii="Times New Roman" w:hAnsi="Times New Roman" w:cs="Times New Roman"/>
          <w:b/>
          <w:sz w:val="24"/>
          <w:szCs w:val="24"/>
          <w:u w:val="single"/>
        </w:rPr>
      </w:pPr>
    </w:p>
    <w:p w14:paraId="6FD8044F" w14:textId="77777777" w:rsidR="00A347C2" w:rsidRDefault="00A347C2" w:rsidP="009A21B7">
      <w:pPr>
        <w:spacing w:after="0" w:line="240" w:lineRule="auto"/>
        <w:rPr>
          <w:rFonts w:ascii="Times New Roman" w:hAnsi="Times New Roman" w:cs="Times New Roman"/>
          <w:b/>
          <w:sz w:val="24"/>
          <w:szCs w:val="24"/>
          <w:u w:val="single"/>
        </w:rPr>
      </w:pPr>
    </w:p>
    <w:p w14:paraId="4D2A3CD1" w14:textId="77777777" w:rsidR="00A347C2" w:rsidRDefault="00A347C2" w:rsidP="009A21B7">
      <w:pPr>
        <w:spacing w:after="0" w:line="240" w:lineRule="auto"/>
        <w:rPr>
          <w:rFonts w:ascii="Times New Roman" w:hAnsi="Times New Roman" w:cs="Times New Roman"/>
          <w:b/>
          <w:sz w:val="24"/>
          <w:szCs w:val="24"/>
          <w:u w:val="single"/>
        </w:rPr>
      </w:pPr>
    </w:p>
    <w:p w14:paraId="686BE9FA" w14:textId="77777777" w:rsidR="00A347C2" w:rsidRDefault="00A347C2" w:rsidP="009A21B7">
      <w:pPr>
        <w:spacing w:after="0" w:line="240" w:lineRule="auto"/>
        <w:rPr>
          <w:rFonts w:ascii="Times New Roman" w:hAnsi="Times New Roman" w:cs="Times New Roman"/>
          <w:b/>
          <w:sz w:val="24"/>
          <w:szCs w:val="24"/>
          <w:u w:val="single"/>
        </w:rPr>
      </w:pPr>
    </w:p>
    <w:p w14:paraId="0EFC03AD" w14:textId="77777777" w:rsidR="00A347C2" w:rsidRDefault="00A347C2" w:rsidP="009A21B7">
      <w:pPr>
        <w:spacing w:after="0" w:line="240" w:lineRule="auto"/>
        <w:rPr>
          <w:rFonts w:ascii="Times New Roman" w:hAnsi="Times New Roman" w:cs="Times New Roman"/>
          <w:b/>
          <w:sz w:val="24"/>
          <w:szCs w:val="24"/>
          <w:u w:val="single"/>
        </w:rPr>
      </w:pPr>
    </w:p>
    <w:p w14:paraId="7525ADE1" w14:textId="77777777" w:rsidR="00A347C2" w:rsidRDefault="00A347C2" w:rsidP="009A21B7">
      <w:pPr>
        <w:spacing w:after="0" w:line="240" w:lineRule="auto"/>
        <w:rPr>
          <w:rFonts w:ascii="Times New Roman" w:hAnsi="Times New Roman" w:cs="Times New Roman"/>
          <w:b/>
          <w:sz w:val="24"/>
          <w:szCs w:val="24"/>
          <w:u w:val="single"/>
        </w:rPr>
      </w:pPr>
    </w:p>
    <w:p w14:paraId="418C8D1F" w14:textId="77777777" w:rsidR="00A347C2" w:rsidRDefault="00A347C2" w:rsidP="009A21B7">
      <w:pPr>
        <w:spacing w:after="0" w:line="240" w:lineRule="auto"/>
        <w:rPr>
          <w:rFonts w:ascii="Times New Roman" w:hAnsi="Times New Roman" w:cs="Times New Roman"/>
          <w:b/>
          <w:sz w:val="24"/>
          <w:szCs w:val="24"/>
          <w:u w:val="single"/>
        </w:rPr>
      </w:pPr>
    </w:p>
    <w:p w14:paraId="480EA5D1" w14:textId="77777777" w:rsidR="00A347C2" w:rsidRDefault="00A347C2" w:rsidP="009A21B7">
      <w:pPr>
        <w:spacing w:after="0" w:line="240" w:lineRule="auto"/>
        <w:rPr>
          <w:rFonts w:ascii="Times New Roman" w:hAnsi="Times New Roman" w:cs="Times New Roman"/>
          <w:b/>
          <w:sz w:val="24"/>
          <w:szCs w:val="24"/>
          <w:u w:val="single"/>
        </w:rPr>
      </w:pPr>
    </w:p>
    <w:p w14:paraId="6187B903" w14:textId="77777777" w:rsidR="00A347C2" w:rsidRDefault="00A347C2" w:rsidP="009A21B7">
      <w:pPr>
        <w:spacing w:after="0" w:line="240" w:lineRule="auto"/>
        <w:rPr>
          <w:rFonts w:ascii="Times New Roman" w:hAnsi="Times New Roman" w:cs="Times New Roman"/>
          <w:b/>
          <w:sz w:val="24"/>
          <w:szCs w:val="24"/>
          <w:u w:val="single"/>
        </w:rPr>
      </w:pPr>
    </w:p>
    <w:p w14:paraId="2ED18587" w14:textId="77777777" w:rsidR="00A347C2" w:rsidRDefault="00A347C2" w:rsidP="009A21B7">
      <w:pPr>
        <w:spacing w:after="0" w:line="240" w:lineRule="auto"/>
        <w:rPr>
          <w:rFonts w:ascii="Times New Roman" w:hAnsi="Times New Roman" w:cs="Times New Roman"/>
          <w:b/>
          <w:sz w:val="24"/>
          <w:szCs w:val="24"/>
          <w:u w:val="single"/>
        </w:rPr>
      </w:pPr>
    </w:p>
    <w:p w14:paraId="36FC5E64" w14:textId="77777777" w:rsidR="00A347C2" w:rsidRDefault="00A347C2" w:rsidP="009A21B7">
      <w:pPr>
        <w:spacing w:after="0" w:line="240" w:lineRule="auto"/>
        <w:rPr>
          <w:rFonts w:ascii="Times New Roman" w:hAnsi="Times New Roman" w:cs="Times New Roman"/>
          <w:b/>
          <w:sz w:val="24"/>
          <w:szCs w:val="24"/>
          <w:u w:val="single"/>
        </w:rPr>
      </w:pPr>
    </w:p>
    <w:p w14:paraId="0ABDEDB6" w14:textId="77777777" w:rsidR="00A347C2" w:rsidRDefault="00A347C2" w:rsidP="009A21B7">
      <w:pPr>
        <w:spacing w:after="0" w:line="240" w:lineRule="auto"/>
        <w:rPr>
          <w:rFonts w:ascii="Times New Roman" w:hAnsi="Times New Roman" w:cs="Times New Roman"/>
          <w:b/>
          <w:sz w:val="24"/>
          <w:szCs w:val="24"/>
          <w:u w:val="single"/>
        </w:rPr>
      </w:pPr>
    </w:p>
    <w:p w14:paraId="33550841" w14:textId="77777777" w:rsidR="00A347C2" w:rsidRDefault="00A347C2" w:rsidP="009A21B7">
      <w:pPr>
        <w:spacing w:after="0" w:line="240" w:lineRule="auto"/>
        <w:rPr>
          <w:rFonts w:ascii="Times New Roman" w:hAnsi="Times New Roman" w:cs="Times New Roman"/>
          <w:b/>
          <w:sz w:val="24"/>
          <w:szCs w:val="24"/>
          <w:u w:val="single"/>
        </w:rPr>
      </w:pPr>
    </w:p>
    <w:p w14:paraId="602A74BC" w14:textId="77777777" w:rsidR="00A347C2" w:rsidRDefault="00A347C2" w:rsidP="009A21B7">
      <w:pPr>
        <w:spacing w:after="0" w:line="240" w:lineRule="auto"/>
        <w:rPr>
          <w:rFonts w:ascii="Times New Roman" w:hAnsi="Times New Roman" w:cs="Times New Roman"/>
          <w:b/>
          <w:sz w:val="24"/>
          <w:szCs w:val="24"/>
          <w:u w:val="single"/>
        </w:rPr>
      </w:pPr>
    </w:p>
    <w:p w14:paraId="57CD494E" w14:textId="77777777" w:rsidR="00B843ED" w:rsidRDefault="00B843ED" w:rsidP="009A21B7">
      <w:pPr>
        <w:spacing w:after="0" w:line="240" w:lineRule="auto"/>
        <w:rPr>
          <w:rFonts w:ascii="Times New Roman" w:hAnsi="Times New Roman" w:cs="Times New Roman"/>
          <w:b/>
          <w:sz w:val="24"/>
          <w:szCs w:val="24"/>
          <w:u w:val="single"/>
        </w:rPr>
      </w:pPr>
    </w:p>
    <w:p w14:paraId="79821C95" w14:textId="77777777" w:rsidR="00B843ED" w:rsidRDefault="00B843ED" w:rsidP="009A21B7">
      <w:pPr>
        <w:spacing w:after="0" w:line="240" w:lineRule="auto"/>
        <w:rPr>
          <w:rFonts w:ascii="Times New Roman" w:hAnsi="Times New Roman" w:cs="Times New Roman"/>
          <w:b/>
          <w:sz w:val="24"/>
          <w:szCs w:val="24"/>
          <w:u w:val="single"/>
        </w:rPr>
      </w:pPr>
    </w:p>
    <w:p w14:paraId="0F8F8BE0" w14:textId="77777777" w:rsidR="00B843ED" w:rsidRDefault="00B843ED" w:rsidP="009A21B7">
      <w:pPr>
        <w:spacing w:after="0" w:line="240" w:lineRule="auto"/>
        <w:rPr>
          <w:rFonts w:ascii="Times New Roman" w:hAnsi="Times New Roman" w:cs="Times New Roman"/>
          <w:b/>
          <w:sz w:val="24"/>
          <w:szCs w:val="24"/>
          <w:u w:val="single"/>
        </w:rPr>
      </w:pPr>
    </w:p>
    <w:p w14:paraId="10F5BAB6" w14:textId="77777777" w:rsidR="00B843ED" w:rsidRDefault="00B843ED" w:rsidP="009A21B7">
      <w:pPr>
        <w:spacing w:after="0" w:line="240" w:lineRule="auto"/>
        <w:rPr>
          <w:rFonts w:ascii="Times New Roman" w:hAnsi="Times New Roman" w:cs="Times New Roman"/>
          <w:b/>
          <w:sz w:val="24"/>
          <w:szCs w:val="24"/>
          <w:u w:val="single"/>
        </w:rPr>
      </w:pPr>
    </w:p>
    <w:p w14:paraId="3E08A3A5" w14:textId="77777777" w:rsidR="00B843ED" w:rsidRDefault="00B843ED" w:rsidP="009A21B7">
      <w:pPr>
        <w:spacing w:after="0" w:line="240" w:lineRule="auto"/>
        <w:rPr>
          <w:rFonts w:ascii="Times New Roman" w:hAnsi="Times New Roman" w:cs="Times New Roman"/>
          <w:b/>
          <w:sz w:val="24"/>
          <w:szCs w:val="24"/>
          <w:u w:val="single"/>
        </w:rPr>
      </w:pPr>
    </w:p>
    <w:p w14:paraId="6C7ACE60" w14:textId="77777777" w:rsidR="00B843ED" w:rsidRDefault="00B843ED" w:rsidP="009A21B7">
      <w:pPr>
        <w:spacing w:after="0" w:line="240" w:lineRule="auto"/>
        <w:rPr>
          <w:rFonts w:ascii="Times New Roman" w:hAnsi="Times New Roman" w:cs="Times New Roman"/>
          <w:b/>
          <w:sz w:val="24"/>
          <w:szCs w:val="24"/>
          <w:u w:val="single"/>
        </w:rPr>
      </w:pPr>
    </w:p>
    <w:p w14:paraId="3E4C261F" w14:textId="77777777" w:rsidR="00B843ED" w:rsidRDefault="00B843ED" w:rsidP="009A21B7">
      <w:pPr>
        <w:spacing w:after="0" w:line="240" w:lineRule="auto"/>
        <w:rPr>
          <w:rFonts w:ascii="Times New Roman" w:hAnsi="Times New Roman" w:cs="Times New Roman"/>
          <w:b/>
          <w:sz w:val="24"/>
          <w:szCs w:val="24"/>
          <w:u w:val="single"/>
        </w:rPr>
      </w:pPr>
    </w:p>
    <w:p w14:paraId="0A5F46CF" w14:textId="77777777" w:rsidR="00B843ED" w:rsidRDefault="00B843ED" w:rsidP="009A21B7">
      <w:pPr>
        <w:spacing w:after="0" w:line="240" w:lineRule="auto"/>
        <w:rPr>
          <w:rFonts w:ascii="Times New Roman" w:hAnsi="Times New Roman" w:cs="Times New Roman"/>
          <w:b/>
          <w:sz w:val="24"/>
          <w:szCs w:val="24"/>
          <w:u w:val="single"/>
        </w:rPr>
      </w:pPr>
    </w:p>
    <w:p w14:paraId="1639A019" w14:textId="77777777" w:rsidR="00416020" w:rsidRDefault="003C0B06" w:rsidP="009A21B7">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D</w:t>
      </w:r>
      <w:r w:rsidR="00416020">
        <w:rPr>
          <w:rFonts w:ascii="Times New Roman" w:hAnsi="Times New Roman" w:cs="Times New Roman"/>
          <w:b/>
          <w:sz w:val="24"/>
          <w:szCs w:val="24"/>
        </w:rPr>
        <w:t>escription of Physical Demands and Work Environment</w:t>
      </w:r>
    </w:p>
    <w:p w14:paraId="3BBFA5BD" w14:textId="77777777" w:rsidR="00E84724" w:rsidRDefault="00E84724" w:rsidP="009A21B7">
      <w:pPr>
        <w:spacing w:after="0" w:line="240" w:lineRule="auto"/>
        <w:rPr>
          <w:rFonts w:ascii="Times New Roman" w:hAnsi="Times New Roman" w:cs="Times New Roman"/>
          <w:b/>
          <w:sz w:val="24"/>
          <w:szCs w:val="24"/>
        </w:rPr>
      </w:pPr>
    </w:p>
    <w:p w14:paraId="42462884" w14:textId="77777777" w:rsidR="00780CB8" w:rsidRDefault="003F0EE1" w:rsidP="009A21B7">
      <w:pPr>
        <w:spacing w:after="0" w:line="240" w:lineRule="auto"/>
        <w:ind w:left="5760" w:hanging="5760"/>
        <w:rPr>
          <w:rFonts w:ascii="Times New Roman" w:hAnsi="Times New Roman" w:cs="Times New Roman"/>
        </w:rPr>
      </w:pPr>
      <w:r w:rsidRPr="00BD09D0">
        <w:rPr>
          <w:rFonts w:ascii="Times New Roman" w:hAnsi="Times New Roman" w:cs="Times New Roman"/>
        </w:rPr>
        <w:t>Show the amount of time spent on-the-job in the following</w:t>
      </w:r>
      <w:r w:rsidR="00780CB8">
        <w:rPr>
          <w:rFonts w:ascii="Times New Roman" w:hAnsi="Times New Roman" w:cs="Times New Roman"/>
        </w:rPr>
        <w:tab/>
        <w:t xml:space="preserve">This job requires that force be exerted by weight being </w:t>
      </w:r>
    </w:p>
    <w:p w14:paraId="188D162A" w14:textId="77777777" w:rsidR="00780CB8" w:rsidRDefault="00780CB8" w:rsidP="009A21B7">
      <w:pPr>
        <w:spacing w:after="0" w:line="240" w:lineRule="auto"/>
        <w:ind w:left="5760" w:hanging="5760"/>
        <w:rPr>
          <w:rFonts w:ascii="Times New Roman" w:hAnsi="Times New Roman" w:cs="Times New Roman"/>
        </w:rPr>
      </w:pPr>
      <w:r>
        <w:rPr>
          <w:rFonts w:ascii="Times New Roman" w:hAnsi="Times New Roman" w:cs="Times New Roman"/>
        </w:rPr>
        <w:t xml:space="preserve">physical activities by checking the appropriate boxes </w:t>
      </w:r>
      <w:r>
        <w:rPr>
          <w:rFonts w:ascii="Times New Roman" w:hAnsi="Times New Roman" w:cs="Times New Roman"/>
        </w:rPr>
        <w:tab/>
        <w:t>lifted, carried, pushed, or pulled.  Show how much</w:t>
      </w:r>
    </w:p>
    <w:p w14:paraId="7798044C" w14:textId="77777777" w:rsidR="00780CB8" w:rsidRDefault="00780CB8" w:rsidP="009A21B7">
      <w:pPr>
        <w:spacing w:after="0" w:line="240" w:lineRule="auto"/>
        <w:ind w:left="5760" w:hanging="5760"/>
        <w:rPr>
          <w:rFonts w:ascii="Times New Roman" w:hAnsi="Times New Roman" w:cs="Times New Roman"/>
          <w:b/>
          <w:sz w:val="24"/>
          <w:szCs w:val="24"/>
          <w:u w:val="single"/>
        </w:rPr>
      </w:pPr>
      <w:r>
        <w:rPr>
          <w:rFonts w:ascii="Times New Roman" w:hAnsi="Times New Roman" w:cs="Times New Roman"/>
        </w:rPr>
        <w:t>below.</w:t>
      </w:r>
      <w:r>
        <w:rPr>
          <w:rFonts w:ascii="Times New Roman" w:hAnsi="Times New Roman" w:cs="Times New Roman"/>
        </w:rPr>
        <w:tab/>
      </w:r>
      <w:r w:rsidRPr="00BD09D0">
        <w:rPr>
          <w:rFonts w:ascii="Times New Roman" w:hAnsi="Times New Roman" w:cs="Times New Roman"/>
        </w:rPr>
        <w:t>and how often by checking the appropriate boxes below.</w:t>
      </w:r>
    </w:p>
    <w:p w14:paraId="1DE9DCE9" w14:textId="77777777" w:rsidR="003F0EE1" w:rsidRPr="00BD09D0" w:rsidRDefault="003F0EE1" w:rsidP="009A21B7">
      <w:pPr>
        <w:spacing w:after="0" w:line="240" w:lineRule="auto"/>
        <w:rPr>
          <w:rFonts w:ascii="Times New Roman" w:hAnsi="Times New Roman" w:cs="Times New Roman"/>
        </w:rPr>
      </w:pPr>
    </w:p>
    <w:tbl>
      <w:tblPr>
        <w:tblStyle w:val="TableGrid"/>
        <w:tblpPr w:leftFromText="180" w:rightFromText="180" w:vertAnchor="text" w:horzAnchor="margin" w:tblpY="155"/>
        <w:tblW w:w="0" w:type="auto"/>
        <w:tblLayout w:type="fixed"/>
        <w:tblLook w:val="04A0" w:firstRow="1" w:lastRow="0" w:firstColumn="1" w:lastColumn="0" w:noHBand="0" w:noVBand="1"/>
      </w:tblPr>
      <w:tblGrid>
        <w:gridCol w:w="1525"/>
        <w:gridCol w:w="630"/>
        <w:gridCol w:w="1170"/>
        <w:gridCol w:w="1080"/>
        <w:gridCol w:w="1080"/>
      </w:tblGrid>
      <w:tr w:rsidR="00E84724" w14:paraId="68AD19EE" w14:textId="77777777" w:rsidTr="00780CB8">
        <w:tc>
          <w:tcPr>
            <w:tcW w:w="1525" w:type="dxa"/>
          </w:tcPr>
          <w:p w14:paraId="2FCC8F84" w14:textId="77777777" w:rsidR="00E84724" w:rsidRPr="00780CB8" w:rsidRDefault="00E84724" w:rsidP="009A21B7">
            <w:pPr>
              <w:jc w:val="center"/>
              <w:rPr>
                <w:rFonts w:ascii="Times New Roman" w:hAnsi="Times New Roman" w:cs="Times New Roman"/>
                <w:b/>
                <w:sz w:val="16"/>
                <w:szCs w:val="16"/>
              </w:rPr>
            </w:pPr>
          </w:p>
        </w:tc>
        <w:tc>
          <w:tcPr>
            <w:tcW w:w="630" w:type="dxa"/>
          </w:tcPr>
          <w:p w14:paraId="55AA8F9F" w14:textId="77777777" w:rsidR="00E84724" w:rsidRPr="00780CB8" w:rsidRDefault="00E84724" w:rsidP="009A21B7">
            <w:pPr>
              <w:jc w:val="center"/>
              <w:rPr>
                <w:rFonts w:ascii="Times New Roman" w:hAnsi="Times New Roman" w:cs="Times New Roman"/>
                <w:b/>
                <w:sz w:val="16"/>
                <w:szCs w:val="16"/>
              </w:rPr>
            </w:pPr>
          </w:p>
          <w:p w14:paraId="0B54AA58" w14:textId="77777777" w:rsidR="00E84724" w:rsidRPr="00780CB8" w:rsidRDefault="00E84724" w:rsidP="009A21B7">
            <w:pPr>
              <w:jc w:val="center"/>
              <w:rPr>
                <w:rFonts w:ascii="Times New Roman" w:hAnsi="Times New Roman" w:cs="Times New Roman"/>
                <w:b/>
                <w:sz w:val="16"/>
                <w:szCs w:val="16"/>
              </w:rPr>
            </w:pPr>
            <w:r w:rsidRPr="00780CB8">
              <w:rPr>
                <w:rFonts w:ascii="Times New Roman" w:hAnsi="Times New Roman" w:cs="Times New Roman"/>
                <w:b/>
                <w:sz w:val="16"/>
                <w:szCs w:val="16"/>
              </w:rPr>
              <w:t>None</w:t>
            </w:r>
          </w:p>
        </w:tc>
        <w:tc>
          <w:tcPr>
            <w:tcW w:w="1170" w:type="dxa"/>
          </w:tcPr>
          <w:p w14:paraId="4A17B4CE" w14:textId="77777777" w:rsidR="00E84724" w:rsidRPr="00780CB8" w:rsidRDefault="00E84724" w:rsidP="009A21B7">
            <w:pPr>
              <w:jc w:val="center"/>
              <w:rPr>
                <w:rFonts w:ascii="Times New Roman" w:hAnsi="Times New Roman" w:cs="Times New Roman"/>
                <w:b/>
                <w:sz w:val="16"/>
                <w:szCs w:val="16"/>
              </w:rPr>
            </w:pPr>
            <w:r w:rsidRPr="00780CB8">
              <w:rPr>
                <w:rFonts w:ascii="Times New Roman" w:hAnsi="Times New Roman" w:cs="Times New Roman"/>
                <w:b/>
                <w:sz w:val="16"/>
                <w:szCs w:val="16"/>
              </w:rPr>
              <w:t>Occasionally</w:t>
            </w:r>
          </w:p>
          <w:p w14:paraId="0A801D94" w14:textId="77777777" w:rsidR="00E84724" w:rsidRPr="00780CB8" w:rsidRDefault="00E84724" w:rsidP="009A21B7">
            <w:pPr>
              <w:jc w:val="center"/>
              <w:rPr>
                <w:rFonts w:ascii="Times New Roman" w:hAnsi="Times New Roman" w:cs="Times New Roman"/>
                <w:b/>
                <w:sz w:val="16"/>
                <w:szCs w:val="16"/>
              </w:rPr>
            </w:pPr>
            <w:r w:rsidRPr="00780CB8">
              <w:rPr>
                <w:rFonts w:ascii="Times New Roman" w:hAnsi="Times New Roman" w:cs="Times New Roman"/>
                <w:b/>
                <w:sz w:val="16"/>
                <w:szCs w:val="16"/>
              </w:rPr>
              <w:t>up to 1/3</w:t>
            </w:r>
          </w:p>
        </w:tc>
        <w:tc>
          <w:tcPr>
            <w:tcW w:w="1080" w:type="dxa"/>
          </w:tcPr>
          <w:p w14:paraId="6FFB68F7" w14:textId="77777777" w:rsidR="00E84724" w:rsidRPr="00780CB8" w:rsidRDefault="00E84724" w:rsidP="009A21B7">
            <w:pPr>
              <w:jc w:val="center"/>
              <w:rPr>
                <w:rFonts w:ascii="Times New Roman" w:hAnsi="Times New Roman" w:cs="Times New Roman"/>
                <w:b/>
                <w:sz w:val="16"/>
                <w:szCs w:val="16"/>
              </w:rPr>
            </w:pPr>
            <w:r w:rsidRPr="00780CB8">
              <w:rPr>
                <w:rFonts w:ascii="Times New Roman" w:hAnsi="Times New Roman" w:cs="Times New Roman"/>
                <w:b/>
                <w:sz w:val="16"/>
                <w:szCs w:val="16"/>
              </w:rPr>
              <w:t>Frequently</w:t>
            </w:r>
          </w:p>
          <w:p w14:paraId="1AF6C065" w14:textId="77777777" w:rsidR="00E84724" w:rsidRPr="00780CB8" w:rsidRDefault="00E84724" w:rsidP="009A21B7">
            <w:pPr>
              <w:jc w:val="center"/>
              <w:rPr>
                <w:rFonts w:ascii="Times New Roman" w:hAnsi="Times New Roman" w:cs="Times New Roman"/>
                <w:b/>
                <w:sz w:val="16"/>
                <w:szCs w:val="16"/>
              </w:rPr>
            </w:pPr>
            <w:r w:rsidRPr="00780CB8">
              <w:rPr>
                <w:rFonts w:ascii="Times New Roman" w:hAnsi="Times New Roman" w:cs="Times New Roman"/>
                <w:b/>
                <w:sz w:val="16"/>
                <w:szCs w:val="16"/>
              </w:rPr>
              <w:t>1/3 to 2/3</w:t>
            </w:r>
          </w:p>
        </w:tc>
        <w:tc>
          <w:tcPr>
            <w:tcW w:w="1080" w:type="dxa"/>
          </w:tcPr>
          <w:p w14:paraId="073FB57E" w14:textId="77777777" w:rsidR="00E84724" w:rsidRPr="00780CB8" w:rsidRDefault="00E84724" w:rsidP="009A21B7">
            <w:pPr>
              <w:jc w:val="center"/>
              <w:rPr>
                <w:rFonts w:ascii="Times New Roman" w:hAnsi="Times New Roman" w:cs="Times New Roman"/>
                <w:b/>
                <w:sz w:val="16"/>
                <w:szCs w:val="16"/>
              </w:rPr>
            </w:pPr>
            <w:r w:rsidRPr="00780CB8">
              <w:rPr>
                <w:rFonts w:ascii="Times New Roman" w:hAnsi="Times New Roman" w:cs="Times New Roman"/>
                <w:b/>
                <w:sz w:val="16"/>
                <w:szCs w:val="16"/>
              </w:rPr>
              <w:t>Constantly</w:t>
            </w:r>
          </w:p>
          <w:p w14:paraId="32224B3C" w14:textId="77777777" w:rsidR="00E84724" w:rsidRPr="00780CB8" w:rsidRDefault="00E84724" w:rsidP="009A21B7">
            <w:pPr>
              <w:jc w:val="center"/>
              <w:rPr>
                <w:rFonts w:ascii="Times New Roman" w:hAnsi="Times New Roman" w:cs="Times New Roman"/>
                <w:b/>
                <w:sz w:val="16"/>
                <w:szCs w:val="16"/>
              </w:rPr>
            </w:pPr>
            <w:r w:rsidRPr="00780CB8">
              <w:rPr>
                <w:rFonts w:ascii="Times New Roman" w:hAnsi="Times New Roman" w:cs="Times New Roman"/>
                <w:b/>
                <w:sz w:val="16"/>
                <w:szCs w:val="16"/>
              </w:rPr>
              <w:t>2/3 or more</w:t>
            </w:r>
          </w:p>
        </w:tc>
      </w:tr>
      <w:tr w:rsidR="00E84724" w14:paraId="556194D4" w14:textId="77777777" w:rsidTr="00780CB8">
        <w:tc>
          <w:tcPr>
            <w:tcW w:w="1525" w:type="dxa"/>
          </w:tcPr>
          <w:p w14:paraId="53C8B732" w14:textId="77777777" w:rsidR="00E84724" w:rsidRPr="00780CB8" w:rsidRDefault="00E84724" w:rsidP="009A21B7">
            <w:pPr>
              <w:rPr>
                <w:rFonts w:ascii="Times New Roman" w:hAnsi="Times New Roman" w:cs="Times New Roman"/>
                <w:b/>
                <w:sz w:val="16"/>
                <w:szCs w:val="16"/>
              </w:rPr>
            </w:pPr>
            <w:r w:rsidRPr="00780CB8">
              <w:rPr>
                <w:rFonts w:ascii="Times New Roman" w:hAnsi="Times New Roman" w:cs="Times New Roman"/>
                <w:b/>
                <w:sz w:val="16"/>
                <w:szCs w:val="16"/>
              </w:rPr>
              <w:t>Stand:</w:t>
            </w:r>
          </w:p>
        </w:tc>
        <w:tc>
          <w:tcPr>
            <w:tcW w:w="630" w:type="dxa"/>
          </w:tcPr>
          <w:p w14:paraId="5628DD0B" w14:textId="77777777" w:rsidR="00E84724" w:rsidRPr="00780CB8" w:rsidRDefault="00E84724" w:rsidP="009A21B7">
            <w:pPr>
              <w:rPr>
                <w:rFonts w:ascii="Times New Roman" w:hAnsi="Times New Roman" w:cs="Times New Roman"/>
                <w:b/>
                <w:sz w:val="16"/>
                <w:szCs w:val="16"/>
              </w:rPr>
            </w:pPr>
          </w:p>
        </w:tc>
        <w:tc>
          <w:tcPr>
            <w:tcW w:w="1170" w:type="dxa"/>
          </w:tcPr>
          <w:p w14:paraId="78B4CDB4" w14:textId="77777777" w:rsidR="00E84724" w:rsidRPr="00780CB8" w:rsidRDefault="00E84724" w:rsidP="009A21B7">
            <w:pPr>
              <w:rPr>
                <w:rFonts w:ascii="Times New Roman" w:hAnsi="Times New Roman" w:cs="Times New Roman"/>
                <w:b/>
                <w:sz w:val="16"/>
                <w:szCs w:val="16"/>
              </w:rPr>
            </w:pPr>
          </w:p>
        </w:tc>
        <w:tc>
          <w:tcPr>
            <w:tcW w:w="1080" w:type="dxa"/>
          </w:tcPr>
          <w:p w14:paraId="4B446302" w14:textId="77777777" w:rsidR="00E84724" w:rsidRPr="00780CB8" w:rsidRDefault="006D6E69" w:rsidP="009A21B7">
            <w:pPr>
              <w:jc w:val="center"/>
              <w:rPr>
                <w:rFonts w:ascii="Times New Roman" w:hAnsi="Times New Roman" w:cs="Times New Roman"/>
                <w:b/>
                <w:sz w:val="16"/>
                <w:szCs w:val="16"/>
              </w:rPr>
            </w:pPr>
            <w:r>
              <w:rPr>
                <w:rFonts w:ascii="Times New Roman" w:hAnsi="Times New Roman" w:cs="Times New Roman"/>
                <w:b/>
                <w:sz w:val="16"/>
                <w:szCs w:val="16"/>
              </w:rPr>
              <w:t>x</w:t>
            </w:r>
          </w:p>
        </w:tc>
        <w:tc>
          <w:tcPr>
            <w:tcW w:w="1080" w:type="dxa"/>
          </w:tcPr>
          <w:p w14:paraId="19971DDE" w14:textId="77777777" w:rsidR="00E84724" w:rsidRPr="00780CB8" w:rsidRDefault="00E84724" w:rsidP="009A21B7">
            <w:pPr>
              <w:rPr>
                <w:rFonts w:ascii="Times New Roman" w:hAnsi="Times New Roman" w:cs="Times New Roman"/>
                <w:b/>
                <w:sz w:val="16"/>
                <w:szCs w:val="16"/>
              </w:rPr>
            </w:pPr>
          </w:p>
        </w:tc>
      </w:tr>
      <w:tr w:rsidR="00E84724" w14:paraId="4339CCBC" w14:textId="77777777" w:rsidTr="00780CB8">
        <w:tc>
          <w:tcPr>
            <w:tcW w:w="1525" w:type="dxa"/>
          </w:tcPr>
          <w:p w14:paraId="1B977849" w14:textId="77777777" w:rsidR="00E84724" w:rsidRPr="00780CB8" w:rsidRDefault="00E84724" w:rsidP="009A21B7">
            <w:pPr>
              <w:rPr>
                <w:rFonts w:ascii="Times New Roman" w:hAnsi="Times New Roman" w:cs="Times New Roman"/>
                <w:b/>
                <w:sz w:val="16"/>
                <w:szCs w:val="16"/>
              </w:rPr>
            </w:pPr>
            <w:r w:rsidRPr="00780CB8">
              <w:rPr>
                <w:rFonts w:ascii="Times New Roman" w:hAnsi="Times New Roman" w:cs="Times New Roman"/>
                <w:b/>
                <w:sz w:val="16"/>
                <w:szCs w:val="16"/>
              </w:rPr>
              <w:t>Walk:</w:t>
            </w:r>
          </w:p>
        </w:tc>
        <w:tc>
          <w:tcPr>
            <w:tcW w:w="630" w:type="dxa"/>
          </w:tcPr>
          <w:p w14:paraId="1CEE583F" w14:textId="77777777" w:rsidR="00E84724" w:rsidRPr="00780CB8" w:rsidRDefault="00E84724" w:rsidP="009A21B7">
            <w:pPr>
              <w:rPr>
                <w:rFonts w:ascii="Times New Roman" w:hAnsi="Times New Roman" w:cs="Times New Roman"/>
                <w:b/>
                <w:sz w:val="16"/>
                <w:szCs w:val="16"/>
              </w:rPr>
            </w:pPr>
          </w:p>
        </w:tc>
        <w:tc>
          <w:tcPr>
            <w:tcW w:w="1170" w:type="dxa"/>
          </w:tcPr>
          <w:p w14:paraId="7EBC268D" w14:textId="77777777" w:rsidR="00E84724" w:rsidRPr="00780CB8" w:rsidRDefault="00E84724" w:rsidP="009A21B7">
            <w:pPr>
              <w:rPr>
                <w:rFonts w:ascii="Times New Roman" w:hAnsi="Times New Roman" w:cs="Times New Roman"/>
                <w:b/>
                <w:sz w:val="16"/>
                <w:szCs w:val="16"/>
              </w:rPr>
            </w:pPr>
          </w:p>
        </w:tc>
        <w:tc>
          <w:tcPr>
            <w:tcW w:w="1080" w:type="dxa"/>
          </w:tcPr>
          <w:p w14:paraId="131FDBDF" w14:textId="77777777" w:rsidR="00E84724" w:rsidRPr="00780CB8" w:rsidRDefault="006D6E69" w:rsidP="009A21B7">
            <w:pPr>
              <w:jc w:val="center"/>
              <w:rPr>
                <w:rFonts w:ascii="Times New Roman" w:hAnsi="Times New Roman" w:cs="Times New Roman"/>
                <w:b/>
                <w:sz w:val="16"/>
                <w:szCs w:val="16"/>
              </w:rPr>
            </w:pPr>
            <w:r>
              <w:rPr>
                <w:rFonts w:ascii="Times New Roman" w:hAnsi="Times New Roman" w:cs="Times New Roman"/>
                <w:b/>
                <w:sz w:val="16"/>
                <w:szCs w:val="16"/>
              </w:rPr>
              <w:t>x</w:t>
            </w:r>
          </w:p>
        </w:tc>
        <w:tc>
          <w:tcPr>
            <w:tcW w:w="1080" w:type="dxa"/>
          </w:tcPr>
          <w:p w14:paraId="4842BC2C" w14:textId="77777777" w:rsidR="00E84724" w:rsidRPr="00780CB8" w:rsidRDefault="00E84724" w:rsidP="009A21B7">
            <w:pPr>
              <w:rPr>
                <w:rFonts w:ascii="Times New Roman" w:hAnsi="Times New Roman" w:cs="Times New Roman"/>
                <w:b/>
                <w:sz w:val="16"/>
                <w:szCs w:val="16"/>
              </w:rPr>
            </w:pPr>
          </w:p>
        </w:tc>
      </w:tr>
      <w:tr w:rsidR="00E84724" w14:paraId="16726097" w14:textId="77777777" w:rsidTr="00780CB8">
        <w:tc>
          <w:tcPr>
            <w:tcW w:w="1525" w:type="dxa"/>
          </w:tcPr>
          <w:p w14:paraId="1B701F97" w14:textId="77777777" w:rsidR="00E84724" w:rsidRPr="00780CB8" w:rsidRDefault="00E84724" w:rsidP="009A21B7">
            <w:pPr>
              <w:rPr>
                <w:rFonts w:ascii="Times New Roman" w:hAnsi="Times New Roman" w:cs="Times New Roman"/>
                <w:b/>
                <w:sz w:val="16"/>
                <w:szCs w:val="16"/>
              </w:rPr>
            </w:pPr>
            <w:r w:rsidRPr="00780CB8">
              <w:rPr>
                <w:rFonts w:ascii="Times New Roman" w:hAnsi="Times New Roman" w:cs="Times New Roman"/>
                <w:b/>
                <w:sz w:val="16"/>
                <w:szCs w:val="16"/>
              </w:rPr>
              <w:t>Sit:</w:t>
            </w:r>
          </w:p>
        </w:tc>
        <w:tc>
          <w:tcPr>
            <w:tcW w:w="630" w:type="dxa"/>
          </w:tcPr>
          <w:p w14:paraId="3778AEC9" w14:textId="77777777" w:rsidR="00E84724" w:rsidRPr="00780CB8" w:rsidRDefault="00E84724" w:rsidP="009A21B7">
            <w:pPr>
              <w:rPr>
                <w:rFonts w:ascii="Times New Roman" w:hAnsi="Times New Roman" w:cs="Times New Roman"/>
                <w:b/>
                <w:sz w:val="16"/>
                <w:szCs w:val="16"/>
              </w:rPr>
            </w:pPr>
          </w:p>
        </w:tc>
        <w:tc>
          <w:tcPr>
            <w:tcW w:w="1170" w:type="dxa"/>
          </w:tcPr>
          <w:p w14:paraId="2BD62113" w14:textId="77777777" w:rsidR="00E84724" w:rsidRPr="00780CB8" w:rsidRDefault="00E84724" w:rsidP="009A21B7">
            <w:pPr>
              <w:rPr>
                <w:rFonts w:ascii="Times New Roman" w:hAnsi="Times New Roman" w:cs="Times New Roman"/>
                <w:b/>
                <w:sz w:val="16"/>
                <w:szCs w:val="16"/>
              </w:rPr>
            </w:pPr>
          </w:p>
        </w:tc>
        <w:tc>
          <w:tcPr>
            <w:tcW w:w="1080" w:type="dxa"/>
          </w:tcPr>
          <w:p w14:paraId="50BF9764" w14:textId="77777777" w:rsidR="00E84724" w:rsidRPr="00780CB8" w:rsidRDefault="00E84724" w:rsidP="009A21B7">
            <w:pPr>
              <w:rPr>
                <w:rFonts w:ascii="Times New Roman" w:hAnsi="Times New Roman" w:cs="Times New Roman"/>
                <w:b/>
                <w:sz w:val="16"/>
                <w:szCs w:val="16"/>
              </w:rPr>
            </w:pPr>
          </w:p>
        </w:tc>
        <w:tc>
          <w:tcPr>
            <w:tcW w:w="1080" w:type="dxa"/>
          </w:tcPr>
          <w:p w14:paraId="611FA7B9" w14:textId="77777777" w:rsidR="00E84724" w:rsidRPr="00780CB8" w:rsidRDefault="006D6E69" w:rsidP="009A21B7">
            <w:pPr>
              <w:jc w:val="center"/>
              <w:rPr>
                <w:rFonts w:ascii="Times New Roman" w:hAnsi="Times New Roman" w:cs="Times New Roman"/>
                <w:b/>
                <w:sz w:val="16"/>
                <w:szCs w:val="16"/>
              </w:rPr>
            </w:pPr>
            <w:r>
              <w:rPr>
                <w:rFonts w:ascii="Times New Roman" w:hAnsi="Times New Roman" w:cs="Times New Roman"/>
                <w:b/>
                <w:sz w:val="16"/>
                <w:szCs w:val="16"/>
              </w:rPr>
              <w:t>x</w:t>
            </w:r>
          </w:p>
        </w:tc>
      </w:tr>
      <w:tr w:rsidR="00E84724" w14:paraId="1FFEDEA0" w14:textId="77777777" w:rsidTr="00780CB8">
        <w:tc>
          <w:tcPr>
            <w:tcW w:w="1525" w:type="dxa"/>
          </w:tcPr>
          <w:p w14:paraId="3CF0486A" w14:textId="77777777" w:rsidR="00E84724" w:rsidRPr="00780CB8" w:rsidRDefault="00E84724" w:rsidP="009A21B7">
            <w:pPr>
              <w:rPr>
                <w:rFonts w:ascii="Times New Roman" w:hAnsi="Times New Roman" w:cs="Times New Roman"/>
                <w:b/>
                <w:sz w:val="16"/>
                <w:szCs w:val="16"/>
              </w:rPr>
            </w:pPr>
            <w:r w:rsidRPr="00780CB8">
              <w:rPr>
                <w:rFonts w:ascii="Times New Roman" w:hAnsi="Times New Roman" w:cs="Times New Roman"/>
                <w:b/>
                <w:sz w:val="16"/>
                <w:szCs w:val="16"/>
              </w:rPr>
              <w:t>Talk or hear:</w:t>
            </w:r>
          </w:p>
        </w:tc>
        <w:tc>
          <w:tcPr>
            <w:tcW w:w="630" w:type="dxa"/>
          </w:tcPr>
          <w:p w14:paraId="6916CFE4" w14:textId="77777777" w:rsidR="00E84724" w:rsidRPr="00780CB8" w:rsidRDefault="00E84724" w:rsidP="009A21B7">
            <w:pPr>
              <w:rPr>
                <w:rFonts w:ascii="Times New Roman" w:hAnsi="Times New Roman" w:cs="Times New Roman"/>
                <w:b/>
                <w:sz w:val="16"/>
                <w:szCs w:val="16"/>
              </w:rPr>
            </w:pPr>
          </w:p>
        </w:tc>
        <w:tc>
          <w:tcPr>
            <w:tcW w:w="1170" w:type="dxa"/>
          </w:tcPr>
          <w:p w14:paraId="2B323F50" w14:textId="77777777" w:rsidR="00E84724" w:rsidRPr="00780CB8" w:rsidRDefault="00E84724" w:rsidP="009A21B7">
            <w:pPr>
              <w:rPr>
                <w:rFonts w:ascii="Times New Roman" w:hAnsi="Times New Roman" w:cs="Times New Roman"/>
                <w:b/>
                <w:sz w:val="16"/>
                <w:szCs w:val="16"/>
              </w:rPr>
            </w:pPr>
          </w:p>
        </w:tc>
        <w:tc>
          <w:tcPr>
            <w:tcW w:w="1080" w:type="dxa"/>
          </w:tcPr>
          <w:p w14:paraId="41B39F9A" w14:textId="77777777" w:rsidR="00E84724" w:rsidRPr="00780CB8" w:rsidRDefault="00E84724" w:rsidP="009A21B7">
            <w:pPr>
              <w:rPr>
                <w:rFonts w:ascii="Times New Roman" w:hAnsi="Times New Roman" w:cs="Times New Roman"/>
                <w:b/>
                <w:sz w:val="16"/>
                <w:szCs w:val="16"/>
              </w:rPr>
            </w:pPr>
          </w:p>
        </w:tc>
        <w:tc>
          <w:tcPr>
            <w:tcW w:w="1080" w:type="dxa"/>
          </w:tcPr>
          <w:p w14:paraId="22FEB1FC" w14:textId="77777777" w:rsidR="00E84724" w:rsidRPr="00780CB8" w:rsidRDefault="006D6E69" w:rsidP="009A21B7">
            <w:pPr>
              <w:jc w:val="center"/>
              <w:rPr>
                <w:rFonts w:ascii="Times New Roman" w:hAnsi="Times New Roman" w:cs="Times New Roman"/>
                <w:b/>
                <w:sz w:val="16"/>
                <w:szCs w:val="16"/>
              </w:rPr>
            </w:pPr>
            <w:r>
              <w:rPr>
                <w:rFonts w:ascii="Times New Roman" w:hAnsi="Times New Roman" w:cs="Times New Roman"/>
                <w:b/>
                <w:sz w:val="16"/>
                <w:szCs w:val="16"/>
              </w:rPr>
              <w:t>x</w:t>
            </w:r>
          </w:p>
        </w:tc>
      </w:tr>
      <w:tr w:rsidR="00E84724" w14:paraId="049DBB63" w14:textId="77777777" w:rsidTr="00780CB8">
        <w:tc>
          <w:tcPr>
            <w:tcW w:w="1525" w:type="dxa"/>
          </w:tcPr>
          <w:p w14:paraId="0FAF5DF2" w14:textId="77777777" w:rsidR="00E84724" w:rsidRPr="00780CB8" w:rsidRDefault="00E84724" w:rsidP="009A21B7">
            <w:pPr>
              <w:rPr>
                <w:rFonts w:ascii="Times New Roman" w:hAnsi="Times New Roman" w:cs="Times New Roman"/>
                <w:b/>
                <w:sz w:val="16"/>
                <w:szCs w:val="16"/>
              </w:rPr>
            </w:pPr>
            <w:r w:rsidRPr="00780CB8">
              <w:rPr>
                <w:rFonts w:ascii="Times New Roman" w:hAnsi="Times New Roman" w:cs="Times New Roman"/>
                <w:b/>
                <w:sz w:val="16"/>
                <w:szCs w:val="16"/>
              </w:rPr>
              <w:t>Finger, handle or feel:</w:t>
            </w:r>
          </w:p>
        </w:tc>
        <w:tc>
          <w:tcPr>
            <w:tcW w:w="630" w:type="dxa"/>
          </w:tcPr>
          <w:p w14:paraId="55B3BAC5" w14:textId="77777777" w:rsidR="00E84724" w:rsidRPr="00780CB8" w:rsidRDefault="00E84724" w:rsidP="009A21B7">
            <w:pPr>
              <w:rPr>
                <w:rFonts w:ascii="Times New Roman" w:hAnsi="Times New Roman" w:cs="Times New Roman"/>
                <w:b/>
                <w:sz w:val="16"/>
                <w:szCs w:val="16"/>
              </w:rPr>
            </w:pPr>
          </w:p>
          <w:p w14:paraId="6B10F7B2" w14:textId="77777777" w:rsidR="00E84724" w:rsidRPr="00780CB8" w:rsidRDefault="00E84724" w:rsidP="009A21B7">
            <w:pPr>
              <w:rPr>
                <w:rFonts w:ascii="Times New Roman" w:hAnsi="Times New Roman" w:cs="Times New Roman"/>
                <w:b/>
                <w:sz w:val="16"/>
                <w:szCs w:val="16"/>
              </w:rPr>
            </w:pPr>
          </w:p>
        </w:tc>
        <w:tc>
          <w:tcPr>
            <w:tcW w:w="1170" w:type="dxa"/>
          </w:tcPr>
          <w:p w14:paraId="04FB6998" w14:textId="77777777" w:rsidR="00E84724" w:rsidRPr="00780CB8" w:rsidRDefault="00E84724" w:rsidP="009A21B7">
            <w:pPr>
              <w:rPr>
                <w:rFonts w:ascii="Times New Roman" w:hAnsi="Times New Roman" w:cs="Times New Roman"/>
                <w:b/>
                <w:sz w:val="16"/>
                <w:szCs w:val="16"/>
              </w:rPr>
            </w:pPr>
          </w:p>
        </w:tc>
        <w:tc>
          <w:tcPr>
            <w:tcW w:w="1080" w:type="dxa"/>
          </w:tcPr>
          <w:p w14:paraId="3C0E9E7F" w14:textId="77777777" w:rsidR="00E84724" w:rsidRPr="00780CB8" w:rsidRDefault="00E84724" w:rsidP="009A21B7">
            <w:pPr>
              <w:rPr>
                <w:rFonts w:ascii="Times New Roman" w:hAnsi="Times New Roman" w:cs="Times New Roman"/>
                <w:b/>
                <w:sz w:val="16"/>
                <w:szCs w:val="16"/>
              </w:rPr>
            </w:pPr>
          </w:p>
        </w:tc>
        <w:tc>
          <w:tcPr>
            <w:tcW w:w="1080" w:type="dxa"/>
          </w:tcPr>
          <w:p w14:paraId="17E34368" w14:textId="77777777" w:rsidR="00E84724" w:rsidRPr="00780CB8" w:rsidRDefault="006D6E69" w:rsidP="009A21B7">
            <w:pPr>
              <w:jc w:val="center"/>
              <w:rPr>
                <w:rFonts w:ascii="Times New Roman" w:hAnsi="Times New Roman" w:cs="Times New Roman"/>
                <w:b/>
                <w:sz w:val="16"/>
                <w:szCs w:val="16"/>
              </w:rPr>
            </w:pPr>
            <w:r>
              <w:rPr>
                <w:rFonts w:ascii="Times New Roman" w:hAnsi="Times New Roman" w:cs="Times New Roman"/>
                <w:b/>
                <w:sz w:val="16"/>
                <w:szCs w:val="16"/>
              </w:rPr>
              <w:t>x</w:t>
            </w:r>
          </w:p>
        </w:tc>
      </w:tr>
      <w:tr w:rsidR="00E84724" w14:paraId="1711E67A" w14:textId="77777777" w:rsidTr="00780CB8">
        <w:tc>
          <w:tcPr>
            <w:tcW w:w="1525" w:type="dxa"/>
          </w:tcPr>
          <w:p w14:paraId="322A66D5" w14:textId="77777777" w:rsidR="00E84724" w:rsidRPr="00780CB8" w:rsidRDefault="00E84724" w:rsidP="009A21B7">
            <w:pPr>
              <w:rPr>
                <w:rFonts w:ascii="Times New Roman" w:hAnsi="Times New Roman" w:cs="Times New Roman"/>
                <w:b/>
                <w:sz w:val="16"/>
                <w:szCs w:val="16"/>
              </w:rPr>
            </w:pPr>
            <w:r w:rsidRPr="00780CB8">
              <w:rPr>
                <w:rFonts w:ascii="Times New Roman" w:hAnsi="Times New Roman" w:cs="Times New Roman"/>
                <w:b/>
                <w:sz w:val="16"/>
                <w:szCs w:val="16"/>
              </w:rPr>
              <w:t>Push/pull:</w:t>
            </w:r>
          </w:p>
        </w:tc>
        <w:tc>
          <w:tcPr>
            <w:tcW w:w="630" w:type="dxa"/>
          </w:tcPr>
          <w:p w14:paraId="1FB7D71E" w14:textId="77777777" w:rsidR="00E84724" w:rsidRPr="00780CB8" w:rsidRDefault="00E84724" w:rsidP="009A21B7">
            <w:pPr>
              <w:rPr>
                <w:rFonts w:ascii="Times New Roman" w:hAnsi="Times New Roman" w:cs="Times New Roman"/>
                <w:b/>
                <w:sz w:val="16"/>
                <w:szCs w:val="16"/>
              </w:rPr>
            </w:pPr>
          </w:p>
        </w:tc>
        <w:tc>
          <w:tcPr>
            <w:tcW w:w="1170" w:type="dxa"/>
          </w:tcPr>
          <w:p w14:paraId="6AC4564A" w14:textId="77777777" w:rsidR="00E84724" w:rsidRPr="00780CB8" w:rsidRDefault="006D6E69" w:rsidP="009A21B7">
            <w:pPr>
              <w:jc w:val="center"/>
              <w:rPr>
                <w:rFonts w:ascii="Times New Roman" w:hAnsi="Times New Roman" w:cs="Times New Roman"/>
                <w:b/>
                <w:sz w:val="16"/>
                <w:szCs w:val="16"/>
              </w:rPr>
            </w:pPr>
            <w:r>
              <w:rPr>
                <w:rFonts w:ascii="Times New Roman" w:hAnsi="Times New Roman" w:cs="Times New Roman"/>
                <w:b/>
                <w:sz w:val="16"/>
                <w:szCs w:val="16"/>
              </w:rPr>
              <w:t>x</w:t>
            </w:r>
          </w:p>
        </w:tc>
        <w:tc>
          <w:tcPr>
            <w:tcW w:w="1080" w:type="dxa"/>
          </w:tcPr>
          <w:p w14:paraId="092F3E29" w14:textId="77777777" w:rsidR="00E84724" w:rsidRPr="00780CB8" w:rsidRDefault="00E84724" w:rsidP="009A21B7">
            <w:pPr>
              <w:rPr>
                <w:rFonts w:ascii="Times New Roman" w:hAnsi="Times New Roman" w:cs="Times New Roman"/>
                <w:b/>
                <w:sz w:val="16"/>
                <w:szCs w:val="16"/>
              </w:rPr>
            </w:pPr>
          </w:p>
        </w:tc>
        <w:tc>
          <w:tcPr>
            <w:tcW w:w="1080" w:type="dxa"/>
          </w:tcPr>
          <w:p w14:paraId="7470664F" w14:textId="77777777" w:rsidR="00E84724" w:rsidRPr="00780CB8" w:rsidRDefault="00E84724" w:rsidP="009A21B7">
            <w:pPr>
              <w:rPr>
                <w:rFonts w:ascii="Times New Roman" w:hAnsi="Times New Roman" w:cs="Times New Roman"/>
                <w:b/>
                <w:sz w:val="16"/>
                <w:szCs w:val="16"/>
              </w:rPr>
            </w:pPr>
          </w:p>
        </w:tc>
      </w:tr>
      <w:tr w:rsidR="00E84724" w14:paraId="7D8B3FEF" w14:textId="77777777" w:rsidTr="00780CB8">
        <w:tc>
          <w:tcPr>
            <w:tcW w:w="1525" w:type="dxa"/>
          </w:tcPr>
          <w:p w14:paraId="24C3A0E0" w14:textId="77777777" w:rsidR="00E84724" w:rsidRPr="00780CB8" w:rsidRDefault="00E84724" w:rsidP="009A21B7">
            <w:pPr>
              <w:rPr>
                <w:rFonts w:ascii="Times New Roman" w:hAnsi="Times New Roman" w:cs="Times New Roman"/>
                <w:b/>
                <w:sz w:val="16"/>
                <w:szCs w:val="16"/>
              </w:rPr>
            </w:pPr>
            <w:r w:rsidRPr="00780CB8">
              <w:rPr>
                <w:rFonts w:ascii="Times New Roman" w:hAnsi="Times New Roman" w:cs="Times New Roman"/>
                <w:b/>
                <w:sz w:val="16"/>
                <w:szCs w:val="16"/>
              </w:rPr>
              <w:t>Stoop, kneel, crouch or crawl</w:t>
            </w:r>
          </w:p>
        </w:tc>
        <w:tc>
          <w:tcPr>
            <w:tcW w:w="630" w:type="dxa"/>
          </w:tcPr>
          <w:p w14:paraId="7FFF80F2" w14:textId="77777777" w:rsidR="00E84724" w:rsidRPr="00780CB8" w:rsidRDefault="00E84724" w:rsidP="009A21B7">
            <w:pPr>
              <w:rPr>
                <w:rFonts w:ascii="Times New Roman" w:hAnsi="Times New Roman" w:cs="Times New Roman"/>
                <w:b/>
                <w:sz w:val="16"/>
                <w:szCs w:val="16"/>
              </w:rPr>
            </w:pPr>
          </w:p>
        </w:tc>
        <w:tc>
          <w:tcPr>
            <w:tcW w:w="1170" w:type="dxa"/>
          </w:tcPr>
          <w:p w14:paraId="0802C060" w14:textId="77777777" w:rsidR="00E84724" w:rsidRPr="00780CB8" w:rsidRDefault="006D6E69" w:rsidP="009A21B7">
            <w:pPr>
              <w:jc w:val="center"/>
              <w:rPr>
                <w:rFonts w:ascii="Times New Roman" w:hAnsi="Times New Roman" w:cs="Times New Roman"/>
                <w:b/>
                <w:sz w:val="16"/>
                <w:szCs w:val="16"/>
              </w:rPr>
            </w:pPr>
            <w:r>
              <w:rPr>
                <w:rFonts w:ascii="Times New Roman" w:hAnsi="Times New Roman" w:cs="Times New Roman"/>
                <w:b/>
                <w:sz w:val="16"/>
                <w:szCs w:val="16"/>
              </w:rPr>
              <w:t>x</w:t>
            </w:r>
          </w:p>
        </w:tc>
        <w:tc>
          <w:tcPr>
            <w:tcW w:w="1080" w:type="dxa"/>
          </w:tcPr>
          <w:p w14:paraId="6C9ACB1C" w14:textId="77777777" w:rsidR="00E84724" w:rsidRPr="00780CB8" w:rsidRDefault="00E84724" w:rsidP="009A21B7">
            <w:pPr>
              <w:rPr>
                <w:rFonts w:ascii="Times New Roman" w:hAnsi="Times New Roman" w:cs="Times New Roman"/>
                <w:b/>
                <w:sz w:val="16"/>
                <w:szCs w:val="16"/>
              </w:rPr>
            </w:pPr>
          </w:p>
        </w:tc>
        <w:tc>
          <w:tcPr>
            <w:tcW w:w="1080" w:type="dxa"/>
          </w:tcPr>
          <w:p w14:paraId="096EDFC5" w14:textId="77777777" w:rsidR="00E84724" w:rsidRPr="00780CB8" w:rsidRDefault="00E84724" w:rsidP="009A21B7">
            <w:pPr>
              <w:rPr>
                <w:rFonts w:ascii="Times New Roman" w:hAnsi="Times New Roman" w:cs="Times New Roman"/>
                <w:b/>
                <w:sz w:val="16"/>
                <w:szCs w:val="16"/>
              </w:rPr>
            </w:pPr>
          </w:p>
        </w:tc>
      </w:tr>
      <w:tr w:rsidR="00E84724" w14:paraId="12648C18" w14:textId="77777777" w:rsidTr="00780CB8">
        <w:tc>
          <w:tcPr>
            <w:tcW w:w="1525" w:type="dxa"/>
          </w:tcPr>
          <w:p w14:paraId="6220BCF1" w14:textId="77777777" w:rsidR="00E84724" w:rsidRPr="00780CB8" w:rsidRDefault="00E84724" w:rsidP="009A21B7">
            <w:pPr>
              <w:rPr>
                <w:rFonts w:ascii="Times New Roman" w:hAnsi="Times New Roman" w:cs="Times New Roman"/>
                <w:b/>
                <w:sz w:val="16"/>
                <w:szCs w:val="16"/>
              </w:rPr>
            </w:pPr>
            <w:r w:rsidRPr="00780CB8">
              <w:rPr>
                <w:rFonts w:ascii="Times New Roman" w:hAnsi="Times New Roman" w:cs="Times New Roman"/>
                <w:b/>
                <w:sz w:val="16"/>
                <w:szCs w:val="16"/>
              </w:rPr>
              <w:t>Reach with hands and arms:</w:t>
            </w:r>
          </w:p>
        </w:tc>
        <w:tc>
          <w:tcPr>
            <w:tcW w:w="630" w:type="dxa"/>
          </w:tcPr>
          <w:p w14:paraId="1CFD52FA" w14:textId="77777777" w:rsidR="00E84724" w:rsidRPr="00780CB8" w:rsidRDefault="00E84724" w:rsidP="009A21B7">
            <w:pPr>
              <w:rPr>
                <w:rFonts w:ascii="Times New Roman" w:hAnsi="Times New Roman" w:cs="Times New Roman"/>
                <w:b/>
                <w:sz w:val="16"/>
                <w:szCs w:val="16"/>
              </w:rPr>
            </w:pPr>
          </w:p>
        </w:tc>
        <w:tc>
          <w:tcPr>
            <w:tcW w:w="1170" w:type="dxa"/>
          </w:tcPr>
          <w:p w14:paraId="3D650A1A" w14:textId="77777777" w:rsidR="00E84724" w:rsidRPr="00780CB8" w:rsidRDefault="006D6E69" w:rsidP="009A21B7">
            <w:pPr>
              <w:jc w:val="center"/>
              <w:rPr>
                <w:rFonts w:ascii="Times New Roman" w:hAnsi="Times New Roman" w:cs="Times New Roman"/>
                <w:b/>
                <w:sz w:val="16"/>
                <w:szCs w:val="16"/>
              </w:rPr>
            </w:pPr>
            <w:r>
              <w:rPr>
                <w:rFonts w:ascii="Times New Roman" w:hAnsi="Times New Roman" w:cs="Times New Roman"/>
                <w:b/>
                <w:sz w:val="16"/>
                <w:szCs w:val="16"/>
              </w:rPr>
              <w:t>x</w:t>
            </w:r>
          </w:p>
        </w:tc>
        <w:tc>
          <w:tcPr>
            <w:tcW w:w="1080" w:type="dxa"/>
          </w:tcPr>
          <w:p w14:paraId="684153A5" w14:textId="77777777" w:rsidR="00E84724" w:rsidRPr="00780CB8" w:rsidRDefault="00E84724" w:rsidP="009A21B7">
            <w:pPr>
              <w:rPr>
                <w:rFonts w:ascii="Times New Roman" w:hAnsi="Times New Roman" w:cs="Times New Roman"/>
                <w:b/>
                <w:sz w:val="16"/>
                <w:szCs w:val="16"/>
              </w:rPr>
            </w:pPr>
          </w:p>
        </w:tc>
        <w:tc>
          <w:tcPr>
            <w:tcW w:w="1080" w:type="dxa"/>
          </w:tcPr>
          <w:p w14:paraId="2D32D6BB" w14:textId="77777777" w:rsidR="00E84724" w:rsidRPr="00780CB8" w:rsidRDefault="00E84724" w:rsidP="009A21B7">
            <w:pPr>
              <w:rPr>
                <w:rFonts w:ascii="Times New Roman" w:hAnsi="Times New Roman" w:cs="Times New Roman"/>
                <w:b/>
                <w:sz w:val="16"/>
                <w:szCs w:val="16"/>
              </w:rPr>
            </w:pPr>
          </w:p>
        </w:tc>
      </w:tr>
      <w:tr w:rsidR="00E84724" w14:paraId="00942C22" w14:textId="77777777" w:rsidTr="00780CB8">
        <w:tc>
          <w:tcPr>
            <w:tcW w:w="1525" w:type="dxa"/>
          </w:tcPr>
          <w:p w14:paraId="365F2520" w14:textId="77777777" w:rsidR="00E84724" w:rsidRPr="00780CB8" w:rsidRDefault="00E84724" w:rsidP="009A21B7">
            <w:pPr>
              <w:rPr>
                <w:rFonts w:ascii="Times New Roman" w:hAnsi="Times New Roman" w:cs="Times New Roman"/>
                <w:b/>
                <w:sz w:val="16"/>
                <w:szCs w:val="16"/>
              </w:rPr>
            </w:pPr>
            <w:r w:rsidRPr="00780CB8">
              <w:rPr>
                <w:rFonts w:ascii="Times New Roman" w:hAnsi="Times New Roman" w:cs="Times New Roman"/>
                <w:b/>
                <w:sz w:val="16"/>
                <w:szCs w:val="16"/>
              </w:rPr>
              <w:t>Taste or smell:</w:t>
            </w:r>
          </w:p>
        </w:tc>
        <w:tc>
          <w:tcPr>
            <w:tcW w:w="630" w:type="dxa"/>
          </w:tcPr>
          <w:p w14:paraId="7B1FFD23" w14:textId="77777777" w:rsidR="00E84724" w:rsidRPr="00780CB8" w:rsidRDefault="006D6E69" w:rsidP="009A21B7">
            <w:pPr>
              <w:jc w:val="center"/>
              <w:rPr>
                <w:rFonts w:ascii="Times New Roman" w:hAnsi="Times New Roman" w:cs="Times New Roman"/>
                <w:b/>
                <w:sz w:val="16"/>
                <w:szCs w:val="16"/>
              </w:rPr>
            </w:pPr>
            <w:r>
              <w:rPr>
                <w:rFonts w:ascii="Times New Roman" w:hAnsi="Times New Roman" w:cs="Times New Roman"/>
                <w:b/>
                <w:sz w:val="16"/>
                <w:szCs w:val="16"/>
              </w:rPr>
              <w:t>x</w:t>
            </w:r>
          </w:p>
        </w:tc>
        <w:tc>
          <w:tcPr>
            <w:tcW w:w="1170" w:type="dxa"/>
          </w:tcPr>
          <w:p w14:paraId="153F109E" w14:textId="77777777" w:rsidR="00E84724" w:rsidRPr="00780CB8" w:rsidRDefault="00E84724" w:rsidP="009A21B7">
            <w:pPr>
              <w:rPr>
                <w:rFonts w:ascii="Times New Roman" w:hAnsi="Times New Roman" w:cs="Times New Roman"/>
                <w:b/>
                <w:sz w:val="16"/>
                <w:szCs w:val="16"/>
              </w:rPr>
            </w:pPr>
          </w:p>
        </w:tc>
        <w:tc>
          <w:tcPr>
            <w:tcW w:w="1080" w:type="dxa"/>
          </w:tcPr>
          <w:p w14:paraId="2F6D3C44" w14:textId="77777777" w:rsidR="00E84724" w:rsidRPr="00780CB8" w:rsidRDefault="00E84724" w:rsidP="009A21B7">
            <w:pPr>
              <w:rPr>
                <w:rFonts w:ascii="Times New Roman" w:hAnsi="Times New Roman" w:cs="Times New Roman"/>
                <w:b/>
                <w:sz w:val="16"/>
                <w:szCs w:val="16"/>
              </w:rPr>
            </w:pPr>
          </w:p>
        </w:tc>
        <w:tc>
          <w:tcPr>
            <w:tcW w:w="1080" w:type="dxa"/>
          </w:tcPr>
          <w:p w14:paraId="0CADBF65" w14:textId="77777777" w:rsidR="00E84724" w:rsidRPr="00780CB8" w:rsidRDefault="00E84724" w:rsidP="009A21B7">
            <w:pPr>
              <w:rPr>
                <w:rFonts w:ascii="Times New Roman" w:hAnsi="Times New Roman" w:cs="Times New Roman"/>
                <w:b/>
                <w:sz w:val="16"/>
                <w:szCs w:val="16"/>
              </w:rPr>
            </w:pPr>
          </w:p>
        </w:tc>
      </w:tr>
    </w:tbl>
    <w:p w14:paraId="4F6DCECC" w14:textId="77777777" w:rsidR="00E84724" w:rsidRDefault="00E84724" w:rsidP="009A21B7">
      <w:pPr>
        <w:spacing w:after="0" w:line="240" w:lineRule="auto"/>
        <w:rPr>
          <w:rFonts w:ascii="Times New Roman" w:hAnsi="Times New Roman" w:cs="Times New Roman"/>
          <w:b/>
          <w:sz w:val="20"/>
          <w:szCs w:val="20"/>
        </w:rPr>
      </w:pPr>
    </w:p>
    <w:tbl>
      <w:tblPr>
        <w:tblStyle w:val="TableGrid"/>
        <w:tblpPr w:leftFromText="180" w:rightFromText="180" w:vertAnchor="text" w:horzAnchor="page" w:tblpX="6569" w:tblpY="62"/>
        <w:tblW w:w="0" w:type="auto"/>
        <w:tblLayout w:type="fixed"/>
        <w:tblLook w:val="04A0" w:firstRow="1" w:lastRow="0" w:firstColumn="1" w:lastColumn="0" w:noHBand="0" w:noVBand="1"/>
      </w:tblPr>
      <w:tblGrid>
        <w:gridCol w:w="1456"/>
        <w:gridCol w:w="609"/>
        <w:gridCol w:w="1125"/>
        <w:gridCol w:w="1004"/>
        <w:gridCol w:w="988"/>
      </w:tblGrid>
      <w:tr w:rsidR="00780CB8" w:rsidRPr="00E84724" w14:paraId="6CCB6C55" w14:textId="77777777" w:rsidTr="00780CB8">
        <w:trPr>
          <w:trHeight w:val="400"/>
        </w:trPr>
        <w:tc>
          <w:tcPr>
            <w:tcW w:w="1456" w:type="dxa"/>
          </w:tcPr>
          <w:p w14:paraId="42A335A9" w14:textId="77777777" w:rsidR="00780CB8" w:rsidRPr="00780CB8" w:rsidRDefault="00780CB8" w:rsidP="009A21B7">
            <w:pPr>
              <w:jc w:val="center"/>
              <w:rPr>
                <w:rFonts w:ascii="Times New Roman" w:hAnsi="Times New Roman" w:cs="Times New Roman"/>
                <w:b/>
                <w:sz w:val="16"/>
                <w:szCs w:val="16"/>
              </w:rPr>
            </w:pPr>
          </w:p>
        </w:tc>
        <w:tc>
          <w:tcPr>
            <w:tcW w:w="609" w:type="dxa"/>
          </w:tcPr>
          <w:p w14:paraId="0A4E79A0" w14:textId="77777777" w:rsidR="00780CB8" w:rsidRPr="00780CB8" w:rsidRDefault="00780CB8" w:rsidP="009A21B7">
            <w:pPr>
              <w:jc w:val="center"/>
              <w:rPr>
                <w:rFonts w:ascii="Times New Roman" w:hAnsi="Times New Roman" w:cs="Times New Roman"/>
                <w:b/>
                <w:sz w:val="16"/>
                <w:szCs w:val="16"/>
              </w:rPr>
            </w:pPr>
          </w:p>
          <w:p w14:paraId="7F9CB1CF" w14:textId="77777777" w:rsidR="00780CB8" w:rsidRPr="00780CB8" w:rsidRDefault="00780CB8" w:rsidP="009A21B7">
            <w:pPr>
              <w:jc w:val="center"/>
              <w:rPr>
                <w:rFonts w:ascii="Times New Roman" w:hAnsi="Times New Roman" w:cs="Times New Roman"/>
                <w:b/>
                <w:sz w:val="16"/>
                <w:szCs w:val="16"/>
              </w:rPr>
            </w:pPr>
            <w:r w:rsidRPr="00780CB8">
              <w:rPr>
                <w:rFonts w:ascii="Times New Roman" w:hAnsi="Times New Roman" w:cs="Times New Roman"/>
                <w:b/>
                <w:sz w:val="16"/>
                <w:szCs w:val="16"/>
              </w:rPr>
              <w:t>None</w:t>
            </w:r>
          </w:p>
        </w:tc>
        <w:tc>
          <w:tcPr>
            <w:tcW w:w="1125" w:type="dxa"/>
          </w:tcPr>
          <w:p w14:paraId="395E455D" w14:textId="77777777" w:rsidR="00780CB8" w:rsidRPr="00780CB8" w:rsidRDefault="00780CB8" w:rsidP="009A21B7">
            <w:pPr>
              <w:jc w:val="center"/>
              <w:rPr>
                <w:rFonts w:ascii="Times New Roman" w:hAnsi="Times New Roman" w:cs="Times New Roman"/>
                <w:b/>
                <w:sz w:val="16"/>
                <w:szCs w:val="16"/>
              </w:rPr>
            </w:pPr>
            <w:r w:rsidRPr="00780CB8">
              <w:rPr>
                <w:rFonts w:ascii="Times New Roman" w:hAnsi="Times New Roman" w:cs="Times New Roman"/>
                <w:b/>
                <w:sz w:val="16"/>
                <w:szCs w:val="16"/>
              </w:rPr>
              <w:t>Occasionally</w:t>
            </w:r>
          </w:p>
          <w:p w14:paraId="7097E1AA" w14:textId="77777777" w:rsidR="00780CB8" w:rsidRPr="00780CB8" w:rsidRDefault="00780CB8" w:rsidP="009A21B7">
            <w:pPr>
              <w:jc w:val="center"/>
              <w:rPr>
                <w:rFonts w:ascii="Times New Roman" w:hAnsi="Times New Roman" w:cs="Times New Roman"/>
                <w:b/>
                <w:sz w:val="16"/>
                <w:szCs w:val="16"/>
              </w:rPr>
            </w:pPr>
            <w:r w:rsidRPr="00780CB8">
              <w:rPr>
                <w:rFonts w:ascii="Times New Roman" w:hAnsi="Times New Roman" w:cs="Times New Roman"/>
                <w:b/>
                <w:sz w:val="16"/>
                <w:szCs w:val="16"/>
              </w:rPr>
              <w:t>up to 1/3</w:t>
            </w:r>
          </w:p>
        </w:tc>
        <w:tc>
          <w:tcPr>
            <w:tcW w:w="1004" w:type="dxa"/>
          </w:tcPr>
          <w:p w14:paraId="0DB931A5" w14:textId="77777777" w:rsidR="00780CB8" w:rsidRPr="00780CB8" w:rsidRDefault="00780CB8" w:rsidP="009A21B7">
            <w:pPr>
              <w:jc w:val="center"/>
              <w:rPr>
                <w:rFonts w:ascii="Times New Roman" w:hAnsi="Times New Roman" w:cs="Times New Roman"/>
                <w:b/>
                <w:sz w:val="16"/>
                <w:szCs w:val="16"/>
              </w:rPr>
            </w:pPr>
            <w:r w:rsidRPr="00780CB8">
              <w:rPr>
                <w:rFonts w:ascii="Times New Roman" w:hAnsi="Times New Roman" w:cs="Times New Roman"/>
                <w:b/>
                <w:sz w:val="16"/>
                <w:szCs w:val="16"/>
              </w:rPr>
              <w:t>Frequently</w:t>
            </w:r>
          </w:p>
          <w:p w14:paraId="14B23639" w14:textId="77777777" w:rsidR="00780CB8" w:rsidRPr="00780CB8" w:rsidRDefault="00780CB8" w:rsidP="009A21B7">
            <w:pPr>
              <w:jc w:val="center"/>
              <w:rPr>
                <w:rFonts w:ascii="Times New Roman" w:hAnsi="Times New Roman" w:cs="Times New Roman"/>
                <w:b/>
                <w:sz w:val="16"/>
                <w:szCs w:val="16"/>
              </w:rPr>
            </w:pPr>
            <w:r w:rsidRPr="00780CB8">
              <w:rPr>
                <w:rFonts w:ascii="Times New Roman" w:hAnsi="Times New Roman" w:cs="Times New Roman"/>
                <w:b/>
                <w:sz w:val="16"/>
                <w:szCs w:val="16"/>
              </w:rPr>
              <w:t>1/3 to 2/3</w:t>
            </w:r>
          </w:p>
        </w:tc>
        <w:tc>
          <w:tcPr>
            <w:tcW w:w="988" w:type="dxa"/>
          </w:tcPr>
          <w:p w14:paraId="13D6F3CA" w14:textId="77777777" w:rsidR="00780CB8" w:rsidRPr="00780CB8" w:rsidRDefault="00780CB8" w:rsidP="009A21B7">
            <w:pPr>
              <w:jc w:val="center"/>
              <w:rPr>
                <w:rFonts w:ascii="Times New Roman" w:hAnsi="Times New Roman" w:cs="Times New Roman"/>
                <w:b/>
                <w:sz w:val="16"/>
                <w:szCs w:val="16"/>
              </w:rPr>
            </w:pPr>
            <w:r w:rsidRPr="00780CB8">
              <w:rPr>
                <w:rFonts w:ascii="Times New Roman" w:hAnsi="Times New Roman" w:cs="Times New Roman"/>
                <w:b/>
                <w:sz w:val="16"/>
                <w:szCs w:val="16"/>
              </w:rPr>
              <w:t>Constantly</w:t>
            </w:r>
          </w:p>
          <w:p w14:paraId="38534002" w14:textId="77777777" w:rsidR="00780CB8" w:rsidRPr="00780CB8" w:rsidRDefault="00780CB8" w:rsidP="009A21B7">
            <w:pPr>
              <w:jc w:val="center"/>
              <w:rPr>
                <w:rFonts w:ascii="Times New Roman" w:hAnsi="Times New Roman" w:cs="Times New Roman"/>
                <w:b/>
                <w:sz w:val="16"/>
                <w:szCs w:val="16"/>
              </w:rPr>
            </w:pPr>
            <w:r w:rsidRPr="00780CB8">
              <w:rPr>
                <w:rFonts w:ascii="Times New Roman" w:hAnsi="Times New Roman" w:cs="Times New Roman"/>
                <w:b/>
                <w:sz w:val="16"/>
                <w:szCs w:val="16"/>
              </w:rPr>
              <w:t>2/3 or more</w:t>
            </w:r>
          </w:p>
        </w:tc>
      </w:tr>
      <w:tr w:rsidR="00780CB8" w14:paraId="4CC65373" w14:textId="77777777" w:rsidTr="00780CB8">
        <w:trPr>
          <w:trHeight w:val="200"/>
        </w:trPr>
        <w:tc>
          <w:tcPr>
            <w:tcW w:w="1456" w:type="dxa"/>
          </w:tcPr>
          <w:p w14:paraId="5307F064" w14:textId="77777777" w:rsidR="00780CB8" w:rsidRPr="00780CB8" w:rsidRDefault="00780CB8" w:rsidP="009A21B7">
            <w:pPr>
              <w:rPr>
                <w:rFonts w:ascii="Times New Roman" w:hAnsi="Times New Roman" w:cs="Times New Roman"/>
                <w:b/>
                <w:sz w:val="16"/>
                <w:szCs w:val="16"/>
              </w:rPr>
            </w:pPr>
            <w:r w:rsidRPr="00780CB8">
              <w:rPr>
                <w:rFonts w:ascii="Times New Roman" w:hAnsi="Times New Roman" w:cs="Times New Roman"/>
                <w:b/>
                <w:sz w:val="16"/>
                <w:szCs w:val="16"/>
              </w:rPr>
              <w:t>Up to 10 pounds:</w:t>
            </w:r>
          </w:p>
        </w:tc>
        <w:tc>
          <w:tcPr>
            <w:tcW w:w="609" w:type="dxa"/>
          </w:tcPr>
          <w:p w14:paraId="729DFB60" w14:textId="77777777" w:rsidR="00780CB8" w:rsidRPr="00780CB8" w:rsidRDefault="00780CB8" w:rsidP="009A21B7">
            <w:pPr>
              <w:rPr>
                <w:rFonts w:ascii="Times New Roman" w:hAnsi="Times New Roman" w:cs="Times New Roman"/>
                <w:b/>
                <w:sz w:val="16"/>
                <w:szCs w:val="16"/>
              </w:rPr>
            </w:pPr>
          </w:p>
        </w:tc>
        <w:tc>
          <w:tcPr>
            <w:tcW w:w="1125" w:type="dxa"/>
          </w:tcPr>
          <w:p w14:paraId="31C183EB" w14:textId="77777777" w:rsidR="00780CB8" w:rsidRPr="00780CB8" w:rsidRDefault="006D6E69" w:rsidP="009A21B7">
            <w:pPr>
              <w:jc w:val="center"/>
              <w:rPr>
                <w:rFonts w:ascii="Times New Roman" w:hAnsi="Times New Roman" w:cs="Times New Roman"/>
                <w:b/>
                <w:sz w:val="16"/>
                <w:szCs w:val="16"/>
              </w:rPr>
            </w:pPr>
            <w:r>
              <w:rPr>
                <w:rFonts w:ascii="Times New Roman" w:hAnsi="Times New Roman" w:cs="Times New Roman"/>
                <w:b/>
                <w:sz w:val="16"/>
                <w:szCs w:val="16"/>
              </w:rPr>
              <w:t>x</w:t>
            </w:r>
          </w:p>
        </w:tc>
        <w:tc>
          <w:tcPr>
            <w:tcW w:w="1004" w:type="dxa"/>
          </w:tcPr>
          <w:p w14:paraId="67EE9387" w14:textId="77777777" w:rsidR="00780CB8" w:rsidRPr="00780CB8" w:rsidRDefault="00780CB8" w:rsidP="009A21B7">
            <w:pPr>
              <w:rPr>
                <w:rFonts w:ascii="Times New Roman" w:hAnsi="Times New Roman" w:cs="Times New Roman"/>
                <w:b/>
                <w:sz w:val="16"/>
                <w:szCs w:val="16"/>
              </w:rPr>
            </w:pPr>
          </w:p>
        </w:tc>
        <w:tc>
          <w:tcPr>
            <w:tcW w:w="988" w:type="dxa"/>
          </w:tcPr>
          <w:p w14:paraId="469E94FC" w14:textId="77777777" w:rsidR="00780CB8" w:rsidRPr="00780CB8" w:rsidRDefault="00780CB8" w:rsidP="009A21B7">
            <w:pPr>
              <w:rPr>
                <w:rFonts w:ascii="Times New Roman" w:hAnsi="Times New Roman" w:cs="Times New Roman"/>
                <w:b/>
                <w:sz w:val="16"/>
                <w:szCs w:val="16"/>
              </w:rPr>
            </w:pPr>
          </w:p>
        </w:tc>
      </w:tr>
      <w:tr w:rsidR="00780CB8" w14:paraId="6CFAAE76" w14:textId="77777777" w:rsidTr="00780CB8">
        <w:trPr>
          <w:trHeight w:val="200"/>
        </w:trPr>
        <w:tc>
          <w:tcPr>
            <w:tcW w:w="1456" w:type="dxa"/>
          </w:tcPr>
          <w:p w14:paraId="6F7C3CB0" w14:textId="77777777" w:rsidR="00780CB8" w:rsidRPr="00780CB8" w:rsidRDefault="00780CB8" w:rsidP="009A21B7">
            <w:pPr>
              <w:rPr>
                <w:rFonts w:ascii="Times New Roman" w:hAnsi="Times New Roman" w:cs="Times New Roman"/>
                <w:b/>
                <w:sz w:val="16"/>
                <w:szCs w:val="16"/>
              </w:rPr>
            </w:pPr>
            <w:r w:rsidRPr="00780CB8">
              <w:rPr>
                <w:rFonts w:ascii="Times New Roman" w:hAnsi="Times New Roman" w:cs="Times New Roman"/>
                <w:b/>
                <w:sz w:val="16"/>
                <w:szCs w:val="16"/>
              </w:rPr>
              <w:t>Up to 20 pounds:</w:t>
            </w:r>
          </w:p>
        </w:tc>
        <w:tc>
          <w:tcPr>
            <w:tcW w:w="609" w:type="dxa"/>
          </w:tcPr>
          <w:p w14:paraId="0C312AF2" w14:textId="77777777" w:rsidR="00780CB8" w:rsidRPr="00780CB8" w:rsidRDefault="00780CB8" w:rsidP="009A21B7">
            <w:pPr>
              <w:rPr>
                <w:rFonts w:ascii="Times New Roman" w:hAnsi="Times New Roman" w:cs="Times New Roman"/>
                <w:b/>
                <w:sz w:val="16"/>
                <w:szCs w:val="16"/>
              </w:rPr>
            </w:pPr>
          </w:p>
        </w:tc>
        <w:tc>
          <w:tcPr>
            <w:tcW w:w="1125" w:type="dxa"/>
          </w:tcPr>
          <w:p w14:paraId="554934E5" w14:textId="77777777" w:rsidR="00780CB8" w:rsidRPr="00780CB8" w:rsidRDefault="006D6E69" w:rsidP="009A21B7">
            <w:pPr>
              <w:jc w:val="center"/>
              <w:rPr>
                <w:rFonts w:ascii="Times New Roman" w:hAnsi="Times New Roman" w:cs="Times New Roman"/>
                <w:b/>
                <w:sz w:val="16"/>
                <w:szCs w:val="16"/>
              </w:rPr>
            </w:pPr>
            <w:r>
              <w:rPr>
                <w:rFonts w:ascii="Times New Roman" w:hAnsi="Times New Roman" w:cs="Times New Roman"/>
                <w:b/>
                <w:sz w:val="16"/>
                <w:szCs w:val="16"/>
              </w:rPr>
              <w:t>x</w:t>
            </w:r>
          </w:p>
        </w:tc>
        <w:tc>
          <w:tcPr>
            <w:tcW w:w="1004" w:type="dxa"/>
          </w:tcPr>
          <w:p w14:paraId="747F0AC2" w14:textId="77777777" w:rsidR="00780CB8" w:rsidRPr="00780CB8" w:rsidRDefault="00780CB8" w:rsidP="009A21B7">
            <w:pPr>
              <w:rPr>
                <w:rFonts w:ascii="Times New Roman" w:hAnsi="Times New Roman" w:cs="Times New Roman"/>
                <w:b/>
                <w:sz w:val="16"/>
                <w:szCs w:val="16"/>
              </w:rPr>
            </w:pPr>
          </w:p>
        </w:tc>
        <w:tc>
          <w:tcPr>
            <w:tcW w:w="988" w:type="dxa"/>
          </w:tcPr>
          <w:p w14:paraId="48CC9EF3" w14:textId="77777777" w:rsidR="00780CB8" w:rsidRPr="00780CB8" w:rsidRDefault="00780CB8" w:rsidP="009A21B7">
            <w:pPr>
              <w:rPr>
                <w:rFonts w:ascii="Times New Roman" w:hAnsi="Times New Roman" w:cs="Times New Roman"/>
                <w:b/>
                <w:sz w:val="16"/>
                <w:szCs w:val="16"/>
              </w:rPr>
            </w:pPr>
          </w:p>
        </w:tc>
      </w:tr>
      <w:tr w:rsidR="00780CB8" w14:paraId="035C61EB" w14:textId="77777777" w:rsidTr="00780CB8">
        <w:trPr>
          <w:trHeight w:val="200"/>
        </w:trPr>
        <w:tc>
          <w:tcPr>
            <w:tcW w:w="1456" w:type="dxa"/>
          </w:tcPr>
          <w:p w14:paraId="6803CB11" w14:textId="77777777" w:rsidR="00780CB8" w:rsidRPr="00780CB8" w:rsidRDefault="00780CB8" w:rsidP="009A21B7">
            <w:pPr>
              <w:rPr>
                <w:rFonts w:ascii="Times New Roman" w:hAnsi="Times New Roman" w:cs="Times New Roman"/>
                <w:b/>
                <w:sz w:val="16"/>
                <w:szCs w:val="16"/>
              </w:rPr>
            </w:pPr>
            <w:r w:rsidRPr="00780CB8">
              <w:rPr>
                <w:rFonts w:ascii="Times New Roman" w:hAnsi="Times New Roman" w:cs="Times New Roman"/>
                <w:b/>
                <w:sz w:val="16"/>
                <w:szCs w:val="16"/>
              </w:rPr>
              <w:t>Up to 50 pounds:</w:t>
            </w:r>
          </w:p>
        </w:tc>
        <w:tc>
          <w:tcPr>
            <w:tcW w:w="609" w:type="dxa"/>
          </w:tcPr>
          <w:p w14:paraId="74924216" w14:textId="77777777" w:rsidR="00780CB8" w:rsidRPr="00780CB8" w:rsidRDefault="006D6E69" w:rsidP="009A21B7">
            <w:pPr>
              <w:jc w:val="center"/>
              <w:rPr>
                <w:rFonts w:ascii="Times New Roman" w:hAnsi="Times New Roman" w:cs="Times New Roman"/>
                <w:b/>
                <w:sz w:val="16"/>
                <w:szCs w:val="16"/>
              </w:rPr>
            </w:pPr>
            <w:r>
              <w:rPr>
                <w:rFonts w:ascii="Times New Roman" w:hAnsi="Times New Roman" w:cs="Times New Roman"/>
                <w:b/>
                <w:sz w:val="16"/>
                <w:szCs w:val="16"/>
              </w:rPr>
              <w:t>x</w:t>
            </w:r>
          </w:p>
        </w:tc>
        <w:tc>
          <w:tcPr>
            <w:tcW w:w="1125" w:type="dxa"/>
          </w:tcPr>
          <w:p w14:paraId="29FE29F3" w14:textId="77777777" w:rsidR="00780CB8" w:rsidRPr="00780CB8" w:rsidRDefault="00780CB8" w:rsidP="009A21B7">
            <w:pPr>
              <w:rPr>
                <w:rFonts w:ascii="Times New Roman" w:hAnsi="Times New Roman" w:cs="Times New Roman"/>
                <w:b/>
                <w:sz w:val="16"/>
                <w:szCs w:val="16"/>
              </w:rPr>
            </w:pPr>
          </w:p>
        </w:tc>
        <w:tc>
          <w:tcPr>
            <w:tcW w:w="1004" w:type="dxa"/>
          </w:tcPr>
          <w:p w14:paraId="169C0EBF" w14:textId="77777777" w:rsidR="00780CB8" w:rsidRPr="00780CB8" w:rsidRDefault="00780CB8" w:rsidP="009A21B7">
            <w:pPr>
              <w:rPr>
                <w:rFonts w:ascii="Times New Roman" w:hAnsi="Times New Roman" w:cs="Times New Roman"/>
                <w:b/>
                <w:sz w:val="16"/>
                <w:szCs w:val="16"/>
              </w:rPr>
            </w:pPr>
          </w:p>
        </w:tc>
        <w:tc>
          <w:tcPr>
            <w:tcW w:w="988" w:type="dxa"/>
          </w:tcPr>
          <w:p w14:paraId="7BEE6317" w14:textId="77777777" w:rsidR="00780CB8" w:rsidRPr="00780CB8" w:rsidRDefault="00780CB8" w:rsidP="009A21B7">
            <w:pPr>
              <w:rPr>
                <w:rFonts w:ascii="Times New Roman" w:hAnsi="Times New Roman" w:cs="Times New Roman"/>
                <w:b/>
                <w:sz w:val="16"/>
                <w:szCs w:val="16"/>
              </w:rPr>
            </w:pPr>
          </w:p>
        </w:tc>
      </w:tr>
      <w:tr w:rsidR="00780CB8" w14:paraId="1F0FFA1B" w14:textId="77777777" w:rsidTr="00780CB8">
        <w:trPr>
          <w:trHeight w:val="300"/>
        </w:trPr>
        <w:tc>
          <w:tcPr>
            <w:tcW w:w="1456" w:type="dxa"/>
          </w:tcPr>
          <w:p w14:paraId="0A2531E4" w14:textId="77777777" w:rsidR="00780CB8" w:rsidRPr="00E84724" w:rsidRDefault="00780CB8" w:rsidP="009A21B7">
            <w:pPr>
              <w:rPr>
                <w:rFonts w:ascii="Times New Roman" w:hAnsi="Times New Roman" w:cs="Times New Roman"/>
                <w:b/>
                <w:sz w:val="20"/>
                <w:szCs w:val="20"/>
              </w:rPr>
            </w:pPr>
            <w:r>
              <w:rPr>
                <w:rFonts w:ascii="Times New Roman" w:hAnsi="Times New Roman" w:cs="Times New Roman"/>
                <w:b/>
                <w:sz w:val="20"/>
                <w:szCs w:val="20"/>
              </w:rPr>
              <w:t>Up to 100 pounds:</w:t>
            </w:r>
          </w:p>
        </w:tc>
        <w:tc>
          <w:tcPr>
            <w:tcW w:w="609" w:type="dxa"/>
          </w:tcPr>
          <w:p w14:paraId="4FF7B02C" w14:textId="77777777" w:rsidR="00780CB8" w:rsidRPr="006D6E69" w:rsidRDefault="006D6E69" w:rsidP="009A21B7">
            <w:pPr>
              <w:jc w:val="center"/>
              <w:rPr>
                <w:rFonts w:ascii="Times New Roman" w:hAnsi="Times New Roman" w:cs="Times New Roman"/>
                <w:b/>
                <w:sz w:val="16"/>
                <w:szCs w:val="16"/>
              </w:rPr>
            </w:pPr>
            <w:r>
              <w:rPr>
                <w:rFonts w:ascii="Times New Roman" w:hAnsi="Times New Roman" w:cs="Times New Roman"/>
                <w:b/>
                <w:sz w:val="16"/>
                <w:szCs w:val="16"/>
              </w:rPr>
              <w:t>x</w:t>
            </w:r>
          </w:p>
        </w:tc>
        <w:tc>
          <w:tcPr>
            <w:tcW w:w="1125" w:type="dxa"/>
          </w:tcPr>
          <w:p w14:paraId="6C2E7899" w14:textId="77777777" w:rsidR="00780CB8" w:rsidRDefault="00780CB8" w:rsidP="009A21B7">
            <w:pPr>
              <w:rPr>
                <w:rFonts w:ascii="Times New Roman" w:hAnsi="Times New Roman" w:cs="Times New Roman"/>
                <w:b/>
                <w:sz w:val="24"/>
                <w:szCs w:val="24"/>
              </w:rPr>
            </w:pPr>
          </w:p>
        </w:tc>
        <w:tc>
          <w:tcPr>
            <w:tcW w:w="1004" w:type="dxa"/>
          </w:tcPr>
          <w:p w14:paraId="4DD58602" w14:textId="77777777" w:rsidR="00780CB8" w:rsidRDefault="00780CB8" w:rsidP="009A21B7">
            <w:pPr>
              <w:rPr>
                <w:rFonts w:ascii="Times New Roman" w:hAnsi="Times New Roman" w:cs="Times New Roman"/>
                <w:b/>
                <w:sz w:val="24"/>
                <w:szCs w:val="24"/>
              </w:rPr>
            </w:pPr>
          </w:p>
        </w:tc>
        <w:tc>
          <w:tcPr>
            <w:tcW w:w="988" w:type="dxa"/>
          </w:tcPr>
          <w:p w14:paraId="1382E175" w14:textId="77777777" w:rsidR="00780CB8" w:rsidRDefault="00780CB8" w:rsidP="009A21B7">
            <w:pPr>
              <w:rPr>
                <w:rFonts w:ascii="Times New Roman" w:hAnsi="Times New Roman" w:cs="Times New Roman"/>
                <w:b/>
                <w:sz w:val="24"/>
                <w:szCs w:val="24"/>
              </w:rPr>
            </w:pPr>
          </w:p>
        </w:tc>
      </w:tr>
      <w:tr w:rsidR="00780CB8" w14:paraId="434C8B26" w14:textId="77777777" w:rsidTr="00780CB8">
        <w:trPr>
          <w:trHeight w:val="300"/>
        </w:trPr>
        <w:tc>
          <w:tcPr>
            <w:tcW w:w="1456" w:type="dxa"/>
          </w:tcPr>
          <w:p w14:paraId="42FAA4EA" w14:textId="77777777" w:rsidR="00780CB8" w:rsidRPr="00E84724" w:rsidRDefault="00780CB8" w:rsidP="009A21B7">
            <w:pPr>
              <w:rPr>
                <w:rFonts w:ascii="Times New Roman" w:hAnsi="Times New Roman" w:cs="Times New Roman"/>
                <w:b/>
                <w:sz w:val="20"/>
                <w:szCs w:val="20"/>
              </w:rPr>
            </w:pPr>
            <w:r>
              <w:rPr>
                <w:rFonts w:ascii="Times New Roman" w:hAnsi="Times New Roman" w:cs="Times New Roman"/>
                <w:b/>
                <w:sz w:val="20"/>
                <w:szCs w:val="20"/>
              </w:rPr>
              <w:t>&gt;100 pounds:</w:t>
            </w:r>
          </w:p>
        </w:tc>
        <w:tc>
          <w:tcPr>
            <w:tcW w:w="609" w:type="dxa"/>
          </w:tcPr>
          <w:p w14:paraId="24958D4F" w14:textId="77777777" w:rsidR="00780CB8" w:rsidRPr="006D6E69" w:rsidRDefault="006D6E69" w:rsidP="009A21B7">
            <w:pPr>
              <w:jc w:val="center"/>
              <w:rPr>
                <w:rFonts w:ascii="Times New Roman" w:hAnsi="Times New Roman" w:cs="Times New Roman"/>
                <w:b/>
                <w:sz w:val="16"/>
                <w:szCs w:val="16"/>
              </w:rPr>
            </w:pPr>
            <w:r>
              <w:rPr>
                <w:rFonts w:ascii="Times New Roman" w:hAnsi="Times New Roman" w:cs="Times New Roman"/>
                <w:b/>
                <w:sz w:val="16"/>
                <w:szCs w:val="16"/>
              </w:rPr>
              <w:t>x</w:t>
            </w:r>
          </w:p>
        </w:tc>
        <w:tc>
          <w:tcPr>
            <w:tcW w:w="1125" w:type="dxa"/>
          </w:tcPr>
          <w:p w14:paraId="185AE38C" w14:textId="77777777" w:rsidR="00780CB8" w:rsidRDefault="00780CB8" w:rsidP="009A21B7">
            <w:pPr>
              <w:rPr>
                <w:rFonts w:ascii="Times New Roman" w:hAnsi="Times New Roman" w:cs="Times New Roman"/>
                <w:b/>
                <w:sz w:val="24"/>
                <w:szCs w:val="24"/>
              </w:rPr>
            </w:pPr>
          </w:p>
        </w:tc>
        <w:tc>
          <w:tcPr>
            <w:tcW w:w="1004" w:type="dxa"/>
          </w:tcPr>
          <w:p w14:paraId="71D82F26" w14:textId="77777777" w:rsidR="00780CB8" w:rsidRDefault="00780CB8" w:rsidP="009A21B7">
            <w:pPr>
              <w:rPr>
                <w:rFonts w:ascii="Times New Roman" w:hAnsi="Times New Roman" w:cs="Times New Roman"/>
                <w:b/>
                <w:sz w:val="24"/>
                <w:szCs w:val="24"/>
              </w:rPr>
            </w:pPr>
          </w:p>
        </w:tc>
        <w:tc>
          <w:tcPr>
            <w:tcW w:w="988" w:type="dxa"/>
          </w:tcPr>
          <w:p w14:paraId="0D95B4FA" w14:textId="77777777" w:rsidR="00780CB8" w:rsidRDefault="00780CB8" w:rsidP="009A21B7">
            <w:pPr>
              <w:rPr>
                <w:rFonts w:ascii="Times New Roman" w:hAnsi="Times New Roman" w:cs="Times New Roman"/>
                <w:b/>
                <w:sz w:val="24"/>
                <w:szCs w:val="24"/>
              </w:rPr>
            </w:pPr>
          </w:p>
        </w:tc>
      </w:tr>
    </w:tbl>
    <w:p w14:paraId="6A8310B6" w14:textId="77777777" w:rsidR="00E84724" w:rsidRDefault="00E84724" w:rsidP="009A21B7">
      <w:pPr>
        <w:spacing w:after="0" w:line="240" w:lineRule="auto"/>
        <w:ind w:left="720"/>
        <w:rPr>
          <w:rFonts w:ascii="Times New Roman" w:hAnsi="Times New Roman" w:cs="Times New Roman"/>
          <w:b/>
          <w:sz w:val="24"/>
          <w:szCs w:val="24"/>
        </w:rPr>
      </w:pPr>
      <w:r>
        <w:rPr>
          <w:rFonts w:ascii="Times New Roman" w:hAnsi="Times New Roman" w:cs="Times New Roman"/>
          <w:b/>
          <w:sz w:val="20"/>
          <w:szCs w:val="20"/>
        </w:rPr>
        <w:t xml:space="preserve">     </w:t>
      </w:r>
    </w:p>
    <w:p w14:paraId="41250323" w14:textId="77777777" w:rsidR="00E84724" w:rsidRDefault="00E84724" w:rsidP="009A21B7">
      <w:pPr>
        <w:spacing w:after="0" w:line="240" w:lineRule="auto"/>
        <w:jc w:val="center"/>
        <w:rPr>
          <w:rFonts w:ascii="Times New Roman" w:hAnsi="Times New Roman" w:cs="Times New Roman"/>
          <w:b/>
          <w:sz w:val="24"/>
          <w:szCs w:val="24"/>
        </w:rPr>
      </w:pPr>
    </w:p>
    <w:p w14:paraId="43F63A92" w14:textId="77777777" w:rsidR="00E84724" w:rsidRPr="00416020" w:rsidRDefault="00E84724" w:rsidP="009A21B7">
      <w:pPr>
        <w:spacing w:after="0" w:line="240" w:lineRule="auto"/>
        <w:rPr>
          <w:rFonts w:ascii="Times New Roman" w:hAnsi="Times New Roman" w:cs="Times New Roman"/>
          <w:b/>
          <w:sz w:val="24"/>
          <w:szCs w:val="24"/>
        </w:rPr>
      </w:pPr>
    </w:p>
    <w:p w14:paraId="5831B93F" w14:textId="77777777" w:rsidR="00BD09D0" w:rsidRDefault="00BD09D0" w:rsidP="009A21B7">
      <w:pPr>
        <w:spacing w:after="0" w:line="240" w:lineRule="auto"/>
        <w:rPr>
          <w:rFonts w:ascii="Times New Roman" w:hAnsi="Times New Roman" w:cs="Times New Roman"/>
        </w:rPr>
      </w:pPr>
      <w:r>
        <w:rPr>
          <w:rFonts w:ascii="Times New Roman" w:hAnsi="Times New Roman" w:cs="Times New Roman"/>
        </w:rPr>
        <w:t>This job has special vision requirements.  Check all that apply.</w:t>
      </w:r>
    </w:p>
    <w:p w14:paraId="069C874C" w14:textId="77777777" w:rsidR="002C7C92" w:rsidRDefault="002C7C92" w:rsidP="009A21B7">
      <w:pPr>
        <w:spacing w:after="0" w:line="240" w:lineRule="auto"/>
        <w:rPr>
          <w:rFonts w:ascii="Times New Roman" w:hAnsi="Times New Roman" w:cs="Times New Roman"/>
        </w:rPr>
      </w:pPr>
    </w:p>
    <w:p w14:paraId="3DFF272E" w14:textId="77777777" w:rsidR="00BD09D0" w:rsidRDefault="002C7C92" w:rsidP="009A21B7">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Close vision (clear vision at 20 inches or less)</w:t>
      </w:r>
    </w:p>
    <w:p w14:paraId="008EEEE0" w14:textId="77777777" w:rsidR="002C7C92" w:rsidRDefault="002C7C92" w:rsidP="009A21B7">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Distance vision (clear vision at 20 feet or more)</w:t>
      </w:r>
    </w:p>
    <w:p w14:paraId="066EAEB7" w14:textId="77777777" w:rsidR="002C7C92" w:rsidRDefault="002C7C92" w:rsidP="009A21B7">
      <w:pPr>
        <w:pStyle w:val="ListParagraph"/>
        <w:spacing w:after="0" w:line="240" w:lineRule="auto"/>
        <w:rPr>
          <w:rFonts w:ascii="Times New Roman" w:hAnsi="Times New Roman" w:cs="Times New Roman"/>
        </w:rPr>
      </w:pPr>
      <w:r>
        <w:rPr>
          <w:rFonts w:ascii="Times New Roman" w:hAnsi="Times New Roman" w:cs="Times New Roman"/>
        </w:rPr>
        <w:t>Color vision (ability to identify and distinguish colors)</w:t>
      </w:r>
    </w:p>
    <w:p w14:paraId="5F3163D1" w14:textId="77777777" w:rsidR="002C7C92" w:rsidRDefault="002B5471" w:rsidP="009A21B7">
      <w:pPr>
        <w:pStyle w:val="ListParagraph"/>
        <w:spacing w:after="0" w:line="240" w:lineRule="auto"/>
        <w:rPr>
          <w:rFonts w:ascii="Times New Roman" w:hAnsi="Times New Roman" w:cs="Times New Roman"/>
        </w:rPr>
      </w:pPr>
      <w:r>
        <w:rPr>
          <w:rFonts w:ascii="Times New Roman" w:hAnsi="Times New Roman" w:cs="Times New Roman"/>
        </w:rPr>
        <w:t>Peripheral vision (ability to observe an area that can be seen up and down or to the left and right while eyes are fixed on a given point)</w:t>
      </w:r>
    </w:p>
    <w:p w14:paraId="04CF3D40" w14:textId="77777777" w:rsidR="002B5471" w:rsidRDefault="002B5471" w:rsidP="009A21B7">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Depth perception (three-dimensional vision; ability to judge distances and spatial relationships)</w:t>
      </w:r>
    </w:p>
    <w:p w14:paraId="1D6D7F31" w14:textId="77777777" w:rsidR="002B5471" w:rsidRDefault="002B5471" w:rsidP="009A21B7">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Ability to adjust focus (ability to adjust eye to bring an object into sharp focus)</w:t>
      </w:r>
    </w:p>
    <w:p w14:paraId="0CB54475" w14:textId="77777777" w:rsidR="002B5471" w:rsidRDefault="002B5471" w:rsidP="009A21B7">
      <w:pPr>
        <w:pStyle w:val="ListParagraph"/>
        <w:spacing w:after="0" w:line="240" w:lineRule="auto"/>
        <w:rPr>
          <w:rFonts w:ascii="Times New Roman" w:hAnsi="Times New Roman" w:cs="Times New Roman"/>
        </w:rPr>
      </w:pPr>
      <w:r>
        <w:rPr>
          <w:rFonts w:ascii="Times New Roman" w:hAnsi="Times New Roman" w:cs="Times New Roman"/>
        </w:rPr>
        <w:t>No special vision requirements</w:t>
      </w:r>
    </w:p>
    <w:p w14:paraId="21100530" w14:textId="77777777" w:rsidR="002B5471" w:rsidRDefault="002B5471" w:rsidP="009A21B7">
      <w:pPr>
        <w:spacing w:after="0" w:line="240" w:lineRule="auto"/>
        <w:rPr>
          <w:rFonts w:ascii="Times New Roman" w:hAnsi="Times New Roman" w:cs="Times New Roman"/>
        </w:rPr>
      </w:pPr>
    </w:p>
    <w:p w14:paraId="7EA3BD41" w14:textId="77777777" w:rsidR="002B5471" w:rsidRDefault="002B5471" w:rsidP="009A21B7">
      <w:pPr>
        <w:spacing w:after="0" w:line="240" w:lineRule="auto"/>
        <w:rPr>
          <w:rFonts w:ascii="Times New Roman" w:hAnsi="Times New Roman" w:cs="Times New Roman"/>
        </w:rPr>
      </w:pPr>
      <w:r>
        <w:rPr>
          <w:rFonts w:ascii="Times New Roman" w:hAnsi="Times New Roman" w:cs="Times New Roman"/>
        </w:rPr>
        <w:t>This job has special hearing requirements.  Check all that apply.</w:t>
      </w:r>
    </w:p>
    <w:p w14:paraId="6AA05701" w14:textId="77777777" w:rsidR="002B5471" w:rsidRDefault="002B5471" w:rsidP="009A21B7">
      <w:pPr>
        <w:spacing w:after="0" w:line="240" w:lineRule="auto"/>
        <w:rPr>
          <w:rFonts w:ascii="Times New Roman" w:hAnsi="Times New Roman" w:cs="Times New Roman"/>
        </w:rPr>
      </w:pPr>
    </w:p>
    <w:p w14:paraId="2436ACE3" w14:textId="77777777" w:rsidR="002B5471" w:rsidRDefault="002B5471" w:rsidP="009A21B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Ability to hear alarms on equipment</w:t>
      </w:r>
    </w:p>
    <w:p w14:paraId="60934D0A" w14:textId="77777777" w:rsidR="002B5471" w:rsidRDefault="002B5471" w:rsidP="009A21B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Ability to hear client call</w:t>
      </w:r>
    </w:p>
    <w:p w14:paraId="0DFF6AE7" w14:textId="77777777" w:rsidR="002B5471" w:rsidRDefault="002B5471" w:rsidP="009A21B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Ability to hear instructions from department staff</w:t>
      </w:r>
    </w:p>
    <w:p w14:paraId="1AB4D379" w14:textId="77777777" w:rsidR="002B5471" w:rsidRDefault="002B5471" w:rsidP="009A21B7">
      <w:pPr>
        <w:spacing w:after="0" w:line="240" w:lineRule="auto"/>
        <w:rPr>
          <w:rFonts w:ascii="Times New Roman" w:hAnsi="Times New Roman" w:cs="Times New Roman"/>
        </w:rPr>
      </w:pPr>
    </w:p>
    <w:p w14:paraId="26217B3C" w14:textId="77777777" w:rsidR="002B5471" w:rsidRDefault="002B5471" w:rsidP="009A21B7">
      <w:pPr>
        <w:spacing w:after="0" w:line="240" w:lineRule="auto"/>
        <w:rPr>
          <w:rFonts w:ascii="Times New Roman" w:hAnsi="Times New Roman" w:cs="Times New Roman"/>
        </w:rPr>
      </w:pPr>
      <w:r>
        <w:rPr>
          <w:rFonts w:ascii="Times New Roman" w:hAnsi="Times New Roman" w:cs="Times New Roman"/>
        </w:rPr>
        <w:t>Specific demands not listed:</w:t>
      </w:r>
    </w:p>
    <w:p w14:paraId="6D818210" w14:textId="77777777" w:rsidR="002B5471" w:rsidRDefault="002B5471" w:rsidP="009A21B7">
      <w:pPr>
        <w:spacing w:after="0" w:line="240" w:lineRule="auto"/>
        <w:rPr>
          <w:rFonts w:ascii="Times New Roman" w:hAnsi="Times New Roman" w:cs="Times New Roman"/>
          <w:u w:val="single"/>
        </w:rPr>
      </w:pP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r w:rsidRPr="002B5471">
        <w:rPr>
          <w:rFonts w:ascii="Times New Roman" w:hAnsi="Times New Roman" w:cs="Times New Roman"/>
          <w:u w:val="single"/>
        </w:rPr>
        <w:tab/>
      </w:r>
    </w:p>
    <w:p w14:paraId="1C6794C7" w14:textId="77777777" w:rsidR="007920D9" w:rsidRPr="007920D9" w:rsidRDefault="007920D9" w:rsidP="009A21B7">
      <w:pPr>
        <w:spacing w:after="0" w:line="240" w:lineRule="auto"/>
        <w:rPr>
          <w:rFonts w:ascii="Times New Roman" w:hAnsi="Times New Roman" w:cs="Times New Roman"/>
          <w:sz w:val="20"/>
          <w:szCs w:val="20"/>
        </w:rPr>
      </w:pPr>
      <w:r w:rsidRPr="007920D9">
        <w:rPr>
          <w:rFonts w:ascii="Times New Roman" w:hAnsi="Times New Roman" w:cs="Times New Roman"/>
          <w:b/>
          <w:sz w:val="20"/>
          <w:szCs w:val="20"/>
        </w:rPr>
        <w:t>Note: Reasonable accommodation may be made to enable individuals with disabilities to perform the essential functions of this position.</w:t>
      </w:r>
    </w:p>
    <w:sectPr w:rsidR="007920D9" w:rsidRPr="007920D9" w:rsidSect="009A21B7">
      <w:pgSz w:w="12240" w:h="15840"/>
      <w:pgMar w:top="720" w:right="720" w:bottom="245"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BE570" w16cex:dateUtc="2020-10-22T15:0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602C6"/>
    <w:multiLevelType w:val="hybridMultilevel"/>
    <w:tmpl w:val="42AC2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D45F72"/>
    <w:multiLevelType w:val="hybridMultilevel"/>
    <w:tmpl w:val="B896E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C395D36"/>
    <w:multiLevelType w:val="hybridMultilevel"/>
    <w:tmpl w:val="6966E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0A3869"/>
    <w:multiLevelType w:val="hybridMultilevel"/>
    <w:tmpl w:val="07F0BB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02E64"/>
    <w:multiLevelType w:val="multilevel"/>
    <w:tmpl w:val="D9D671D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32065D39"/>
    <w:multiLevelType w:val="multilevel"/>
    <w:tmpl w:val="1F184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D3AE8"/>
    <w:multiLevelType w:val="multilevel"/>
    <w:tmpl w:val="2ACA0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85C1F"/>
    <w:multiLevelType w:val="hybridMultilevel"/>
    <w:tmpl w:val="1076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01574"/>
    <w:multiLevelType w:val="hybridMultilevel"/>
    <w:tmpl w:val="803C2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5309CB"/>
    <w:multiLevelType w:val="hybridMultilevel"/>
    <w:tmpl w:val="A5486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1E223C"/>
    <w:multiLevelType w:val="multilevel"/>
    <w:tmpl w:val="00340D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646E1E92"/>
    <w:multiLevelType w:val="hybridMultilevel"/>
    <w:tmpl w:val="11EA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627C3"/>
    <w:multiLevelType w:val="hybridMultilevel"/>
    <w:tmpl w:val="42AC1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A0148D"/>
    <w:multiLevelType w:val="hybridMultilevel"/>
    <w:tmpl w:val="9912C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12"/>
  </w:num>
  <w:num w:numId="5">
    <w:abstractNumId w:val="2"/>
  </w:num>
  <w:num w:numId="6">
    <w:abstractNumId w:val="0"/>
  </w:num>
  <w:num w:numId="7">
    <w:abstractNumId w:val="5"/>
  </w:num>
  <w:num w:numId="8">
    <w:abstractNumId w:val="6"/>
  </w:num>
  <w:num w:numId="9">
    <w:abstractNumId w:val="11"/>
  </w:num>
  <w:num w:numId="10">
    <w:abstractNumId w:val="9"/>
  </w:num>
  <w:num w:numId="11">
    <w:abstractNumId w:val="7"/>
  </w:num>
  <w:num w:numId="12">
    <w:abstractNumId w:val="1"/>
  </w:num>
  <w:num w:numId="13">
    <w:abstractNumId w:val="1"/>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B0E"/>
    <w:rsid w:val="00027BCB"/>
    <w:rsid w:val="000A10C3"/>
    <w:rsid w:val="000E59DF"/>
    <w:rsid w:val="00114EA6"/>
    <w:rsid w:val="001B79A8"/>
    <w:rsid w:val="001E0FAD"/>
    <w:rsid w:val="001E41F5"/>
    <w:rsid w:val="001E75E0"/>
    <w:rsid w:val="0020210A"/>
    <w:rsid w:val="002364FE"/>
    <w:rsid w:val="00241FA9"/>
    <w:rsid w:val="0027605D"/>
    <w:rsid w:val="00290390"/>
    <w:rsid w:val="002953C4"/>
    <w:rsid w:val="00296BD5"/>
    <w:rsid w:val="002B5471"/>
    <w:rsid w:val="002C7C92"/>
    <w:rsid w:val="002E6002"/>
    <w:rsid w:val="00315668"/>
    <w:rsid w:val="00362369"/>
    <w:rsid w:val="003C0B06"/>
    <w:rsid w:val="003C6EFC"/>
    <w:rsid w:val="003E07E5"/>
    <w:rsid w:val="003F0991"/>
    <w:rsid w:val="003F0EE1"/>
    <w:rsid w:val="003F48F1"/>
    <w:rsid w:val="004120A7"/>
    <w:rsid w:val="00416020"/>
    <w:rsid w:val="00424463"/>
    <w:rsid w:val="00440043"/>
    <w:rsid w:val="004707F9"/>
    <w:rsid w:val="00471311"/>
    <w:rsid w:val="0048346E"/>
    <w:rsid w:val="004D0F53"/>
    <w:rsid w:val="004D6127"/>
    <w:rsid w:val="0051153F"/>
    <w:rsid w:val="005B3F98"/>
    <w:rsid w:val="005C27BF"/>
    <w:rsid w:val="005C5812"/>
    <w:rsid w:val="005E081E"/>
    <w:rsid w:val="005F2E79"/>
    <w:rsid w:val="00635CE3"/>
    <w:rsid w:val="00645C86"/>
    <w:rsid w:val="00667E59"/>
    <w:rsid w:val="00690A95"/>
    <w:rsid w:val="006D6E69"/>
    <w:rsid w:val="006E49E1"/>
    <w:rsid w:val="007068E4"/>
    <w:rsid w:val="00724433"/>
    <w:rsid w:val="007332E1"/>
    <w:rsid w:val="00744329"/>
    <w:rsid w:val="00760D61"/>
    <w:rsid w:val="00771A49"/>
    <w:rsid w:val="00777988"/>
    <w:rsid w:val="00780CB8"/>
    <w:rsid w:val="00780D8F"/>
    <w:rsid w:val="007920D9"/>
    <w:rsid w:val="007F1BD0"/>
    <w:rsid w:val="007F6092"/>
    <w:rsid w:val="008347F0"/>
    <w:rsid w:val="00857921"/>
    <w:rsid w:val="00871909"/>
    <w:rsid w:val="00890803"/>
    <w:rsid w:val="008C2E44"/>
    <w:rsid w:val="008E01B6"/>
    <w:rsid w:val="009006AD"/>
    <w:rsid w:val="009436DD"/>
    <w:rsid w:val="00943B26"/>
    <w:rsid w:val="009A21B7"/>
    <w:rsid w:val="009B3B0E"/>
    <w:rsid w:val="009E4A33"/>
    <w:rsid w:val="00A100A6"/>
    <w:rsid w:val="00A17208"/>
    <w:rsid w:val="00A347C2"/>
    <w:rsid w:val="00A67AA1"/>
    <w:rsid w:val="00B04014"/>
    <w:rsid w:val="00B37566"/>
    <w:rsid w:val="00B45315"/>
    <w:rsid w:val="00B71D9B"/>
    <w:rsid w:val="00B772B8"/>
    <w:rsid w:val="00B843ED"/>
    <w:rsid w:val="00BA275E"/>
    <w:rsid w:val="00BD09D0"/>
    <w:rsid w:val="00BE600D"/>
    <w:rsid w:val="00BF36BE"/>
    <w:rsid w:val="00C970F1"/>
    <w:rsid w:val="00CC1A6C"/>
    <w:rsid w:val="00D0278F"/>
    <w:rsid w:val="00D20D68"/>
    <w:rsid w:val="00DB3161"/>
    <w:rsid w:val="00DC6E9D"/>
    <w:rsid w:val="00DF1C99"/>
    <w:rsid w:val="00DF4AB0"/>
    <w:rsid w:val="00E22934"/>
    <w:rsid w:val="00E36637"/>
    <w:rsid w:val="00E82E1E"/>
    <w:rsid w:val="00E83813"/>
    <w:rsid w:val="00E84724"/>
    <w:rsid w:val="00EA5DC7"/>
    <w:rsid w:val="00EF24A9"/>
    <w:rsid w:val="00EF3E4D"/>
    <w:rsid w:val="00F37391"/>
    <w:rsid w:val="00F37ECE"/>
    <w:rsid w:val="00FA5B51"/>
    <w:rsid w:val="00FB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ACE5"/>
  <w15:chartTrackingRefBased/>
  <w15:docId w15:val="{BD6219E6-7668-4B70-8B4B-3F2984B6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7C92"/>
    <w:pPr>
      <w:ind w:left="720"/>
      <w:contextualSpacing/>
    </w:pPr>
  </w:style>
  <w:style w:type="character" w:customStyle="1" w:styleId="pslongeditbox1">
    <w:name w:val="pslongeditbox1"/>
    <w:basedOn w:val="DefaultParagraphFont"/>
    <w:rsid w:val="00EF3E4D"/>
    <w:rPr>
      <w:rFonts w:ascii="Arial" w:hAnsi="Arial" w:cs="Arial" w:hint="default"/>
      <w:b w:val="0"/>
      <w:bCs w:val="0"/>
      <w:i w:val="0"/>
      <w:iCs w:val="0"/>
      <w:color w:val="000000"/>
      <w:sz w:val="18"/>
      <w:szCs w:val="18"/>
    </w:rPr>
  </w:style>
  <w:style w:type="paragraph" w:styleId="PlainText">
    <w:name w:val="Plain Text"/>
    <w:basedOn w:val="Normal"/>
    <w:link w:val="PlainTextChar"/>
    <w:uiPriority w:val="99"/>
    <w:semiHidden/>
    <w:unhideWhenUsed/>
    <w:rsid w:val="005E081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5E081E"/>
    <w:rPr>
      <w:rFonts w:ascii="Calibri" w:hAnsi="Calibri" w:cs="Consolas"/>
      <w:szCs w:val="21"/>
    </w:rPr>
  </w:style>
  <w:style w:type="paragraph" w:styleId="BodyText">
    <w:name w:val="Body Text"/>
    <w:basedOn w:val="Normal"/>
    <w:link w:val="BodyTextChar"/>
    <w:rsid w:val="001E41F5"/>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E41F5"/>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75E0"/>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4D0F53"/>
    <w:rPr>
      <w:sz w:val="16"/>
      <w:szCs w:val="16"/>
    </w:rPr>
  </w:style>
  <w:style w:type="paragraph" w:styleId="CommentText">
    <w:name w:val="annotation text"/>
    <w:basedOn w:val="Normal"/>
    <w:link w:val="CommentTextChar"/>
    <w:uiPriority w:val="99"/>
    <w:semiHidden/>
    <w:unhideWhenUsed/>
    <w:rsid w:val="004D0F53"/>
    <w:pPr>
      <w:spacing w:line="240" w:lineRule="auto"/>
    </w:pPr>
    <w:rPr>
      <w:sz w:val="20"/>
      <w:szCs w:val="20"/>
    </w:rPr>
  </w:style>
  <w:style w:type="character" w:customStyle="1" w:styleId="CommentTextChar">
    <w:name w:val="Comment Text Char"/>
    <w:basedOn w:val="DefaultParagraphFont"/>
    <w:link w:val="CommentText"/>
    <w:uiPriority w:val="99"/>
    <w:semiHidden/>
    <w:rsid w:val="004D0F53"/>
    <w:rPr>
      <w:sz w:val="20"/>
      <w:szCs w:val="20"/>
    </w:rPr>
  </w:style>
  <w:style w:type="paragraph" w:styleId="CommentSubject">
    <w:name w:val="annotation subject"/>
    <w:basedOn w:val="CommentText"/>
    <w:next w:val="CommentText"/>
    <w:link w:val="CommentSubjectChar"/>
    <w:uiPriority w:val="99"/>
    <w:semiHidden/>
    <w:unhideWhenUsed/>
    <w:rsid w:val="004D0F53"/>
    <w:rPr>
      <w:b/>
      <w:bCs/>
    </w:rPr>
  </w:style>
  <w:style w:type="character" w:customStyle="1" w:styleId="CommentSubjectChar">
    <w:name w:val="Comment Subject Char"/>
    <w:basedOn w:val="CommentTextChar"/>
    <w:link w:val="CommentSubject"/>
    <w:uiPriority w:val="99"/>
    <w:semiHidden/>
    <w:rsid w:val="004D0F53"/>
    <w:rPr>
      <w:b/>
      <w:bCs/>
      <w:sz w:val="20"/>
      <w:szCs w:val="20"/>
    </w:rPr>
  </w:style>
  <w:style w:type="paragraph" w:styleId="BalloonText">
    <w:name w:val="Balloon Text"/>
    <w:basedOn w:val="Normal"/>
    <w:link w:val="BalloonTextChar"/>
    <w:uiPriority w:val="99"/>
    <w:semiHidden/>
    <w:unhideWhenUsed/>
    <w:rsid w:val="004D0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591722">
      <w:bodyDiv w:val="1"/>
      <w:marLeft w:val="0"/>
      <w:marRight w:val="0"/>
      <w:marTop w:val="0"/>
      <w:marBottom w:val="0"/>
      <w:divBdr>
        <w:top w:val="none" w:sz="0" w:space="0" w:color="auto"/>
        <w:left w:val="none" w:sz="0" w:space="0" w:color="auto"/>
        <w:bottom w:val="none" w:sz="0" w:space="0" w:color="auto"/>
        <w:right w:val="none" w:sz="0" w:space="0" w:color="auto"/>
      </w:divBdr>
    </w:div>
    <w:div w:id="653073537">
      <w:bodyDiv w:val="1"/>
      <w:marLeft w:val="0"/>
      <w:marRight w:val="0"/>
      <w:marTop w:val="0"/>
      <w:marBottom w:val="0"/>
      <w:divBdr>
        <w:top w:val="none" w:sz="0" w:space="0" w:color="auto"/>
        <w:left w:val="none" w:sz="0" w:space="0" w:color="auto"/>
        <w:bottom w:val="none" w:sz="0" w:space="0" w:color="auto"/>
        <w:right w:val="none" w:sz="0" w:space="0" w:color="auto"/>
      </w:divBdr>
    </w:div>
    <w:div w:id="1559364890">
      <w:bodyDiv w:val="1"/>
      <w:marLeft w:val="0"/>
      <w:marRight w:val="0"/>
      <w:marTop w:val="0"/>
      <w:marBottom w:val="0"/>
      <w:divBdr>
        <w:top w:val="none" w:sz="0" w:space="0" w:color="auto"/>
        <w:left w:val="none" w:sz="0" w:space="0" w:color="auto"/>
        <w:bottom w:val="none" w:sz="0" w:space="0" w:color="auto"/>
        <w:right w:val="none" w:sz="0" w:space="0" w:color="auto"/>
      </w:divBdr>
    </w:div>
    <w:div w:id="1588422528">
      <w:bodyDiv w:val="1"/>
      <w:marLeft w:val="0"/>
      <w:marRight w:val="0"/>
      <w:marTop w:val="0"/>
      <w:marBottom w:val="0"/>
      <w:divBdr>
        <w:top w:val="none" w:sz="0" w:space="0" w:color="auto"/>
        <w:left w:val="none" w:sz="0" w:space="0" w:color="auto"/>
        <w:bottom w:val="none" w:sz="0" w:space="0" w:color="auto"/>
        <w:right w:val="none" w:sz="0" w:space="0" w:color="auto"/>
      </w:divBdr>
    </w:div>
    <w:div w:id="1700160433">
      <w:bodyDiv w:val="1"/>
      <w:marLeft w:val="0"/>
      <w:marRight w:val="0"/>
      <w:marTop w:val="0"/>
      <w:marBottom w:val="0"/>
      <w:divBdr>
        <w:top w:val="none" w:sz="0" w:space="0" w:color="auto"/>
        <w:left w:val="none" w:sz="0" w:space="0" w:color="auto"/>
        <w:bottom w:val="none" w:sz="0" w:space="0" w:color="auto"/>
        <w:right w:val="none" w:sz="0" w:space="0" w:color="auto"/>
      </w:divBdr>
    </w:div>
    <w:div w:id="18717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uttonbank.com/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Dollie Schultz</dc:creator>
  <cp:keywords/>
  <dc:description/>
  <cp:lastModifiedBy>Dollie Schultz</cp:lastModifiedBy>
  <cp:revision>3</cp:revision>
  <dcterms:created xsi:type="dcterms:W3CDTF">2020-11-16T17:27:00Z</dcterms:created>
  <dcterms:modified xsi:type="dcterms:W3CDTF">2020-11-16T17:31:00Z</dcterms:modified>
</cp:coreProperties>
</file>